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9FBBA">
      <w:pPr>
        <w:spacing w:line="560" w:lineRule="exact"/>
        <w:ind w:right="320"/>
        <w:jc w:val="left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</w:p>
    <w:p w14:paraId="615AF598">
      <w:pPr>
        <w:spacing w:line="660" w:lineRule="exact"/>
        <w:jc w:val="center"/>
        <w:rPr>
          <w:rFonts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批自治区级一流本科课程推荐汇总表</w:t>
      </w:r>
    </w:p>
    <w:p w14:paraId="798CBF0D">
      <w:pPr>
        <w:rPr>
          <w:rFonts w:cs="仿宋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278A5913">
      <w:pP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学院名称（盖章）：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填表日期：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2"/>
        <w:gridCol w:w="1252"/>
        <w:gridCol w:w="1258"/>
        <w:gridCol w:w="1252"/>
        <w:gridCol w:w="1252"/>
        <w:gridCol w:w="1252"/>
        <w:gridCol w:w="1252"/>
        <w:gridCol w:w="1252"/>
        <w:gridCol w:w="1253"/>
        <w:gridCol w:w="1253"/>
        <w:gridCol w:w="1458"/>
      </w:tblGrid>
      <w:tr w14:paraId="7A149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F16B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57453C3C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4A3A4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16A6815B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sz w:val="28"/>
                <w:szCs w:val="28"/>
              </w:rPr>
              <w:t>分类</w:t>
            </w: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D2B12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 w14:paraId="502A0F0E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06ACB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 w14:paraId="575DDE5D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组别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86FEC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所属专业名称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A9E47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所属专业代码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6F910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</w:t>
            </w:r>
          </w:p>
          <w:p w14:paraId="5F3DAA9C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70DAB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441A4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联系方式（手机）</w:t>
            </w: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73FB0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</w:t>
            </w:r>
          </w:p>
          <w:p w14:paraId="4D9340BE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91E4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课程团队其他主要成员（不含负责人）</w:t>
            </w:r>
          </w:p>
        </w:tc>
      </w:tr>
      <w:tr w14:paraId="511E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3A4D2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AF48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F3054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D1D2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72DD2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5A489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5EE0A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9E068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2C966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5432B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9EC9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0DC5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2F4E2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3DF9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B31F3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835D5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FE46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8B1BA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6EE6F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E533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BD4E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922C4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79357">
            <w:pPr>
              <w:spacing w:line="360" w:lineRule="exact"/>
              <w:jc w:val="center"/>
              <w:rPr>
                <w:rFonts w:cs="仿宋" w:asciiTheme="minorEastAsia" w:hAnsiTheme="minor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114C713">
      <w:pPr>
        <w:spacing w:line="360" w:lineRule="exact"/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填表人姓名及联系电话：</w:t>
      </w:r>
      <w:r>
        <w:rPr>
          <w:rFonts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联系地址：</w:t>
      </w:r>
    </w:p>
    <w:p w14:paraId="5525F3A0">
      <w:pPr>
        <w:spacing w:line="360" w:lineRule="exact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注：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1.课程分类：</w:t>
      </w:r>
      <w:r>
        <w:rPr>
          <w:rFonts w:hint="eastAsia" w:ascii="仿宋" w:hAnsi="仿宋" w:eastAsia="仿宋" w:cs="仿宋"/>
          <w:szCs w:val="21"/>
        </w:rPr>
        <w:t>通识课、公共基础课、专业课、思想政治理论课、创新创业教育课、教师教育课、实验课、其他课程</w:t>
      </w: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。</w:t>
      </w:r>
    </w:p>
    <w:p w14:paraId="2C002528">
      <w:pPr>
        <w:spacing w:line="360" w:lineRule="exact"/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2.项目类型：线上、线下、线上线下混合式、虚拟仿真实、社会实践。</w:t>
      </w:r>
    </w:p>
    <w:p w14:paraId="1C9E35D1">
      <w:pPr>
        <w:spacing w:line="360" w:lineRule="exact"/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3.推荐组别：文科组、理科组、工科组、术科组。</w:t>
      </w:r>
    </w:p>
    <w:p w14:paraId="7C8354EF">
      <w:pPr>
        <w:spacing w:line="360" w:lineRule="exact"/>
        <w:ind w:firstLine="420" w:firstLineChars="200"/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4.所属专业名称、代码：</w:t>
      </w:r>
      <w:r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专业名称、代码（6位数字）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按照《普通高等学校本科专业目录》填写，</w:t>
      </w:r>
      <w:r>
        <w:rPr>
          <w:rFonts w:ascii="仿宋" w:hAnsi="仿宋" w:eastAsia="仿宋" w:cs="仿宋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创新创业类课程填写其他，代码填写0000</w:t>
      </w:r>
      <w:r>
        <w:rPr>
          <w:rFonts w:ascii="仿宋" w:hAnsi="仿宋" w:eastAsia="仿宋" w:cs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 w14:paraId="3DC76B4B">
      <w:pPr>
        <w:rPr>
          <w:rFonts w:hint="eastAsia"/>
        </w:rPr>
      </w:pPr>
    </w:p>
    <w:sectPr>
      <w:footerReference r:id="rId3" w:type="default"/>
      <w:footerReference r:id="rId4" w:type="even"/>
      <w:pgSz w:w="16838" w:h="11906" w:orient="landscape"/>
      <w:pgMar w:top="2098" w:right="1474" w:bottom="1985" w:left="1588" w:header="851" w:footer="1559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1501495"/>
    </w:sdtPr>
    <w:sdtContent>
      <w:p w14:paraId="69187A35">
        <w:pPr>
          <w:pStyle w:val="2"/>
          <w:framePr w:wrap="around" w:vAnchor="text" w:hAnchor="page" w:x="9061" w:y="-250"/>
          <w:adjustRightInd w:val="0"/>
          <w:ind w:left="210" w:leftChars="100" w:right="210" w:rightChars="100"/>
          <w:rPr>
            <w:rStyle w:val="6"/>
            <w:rFonts w:ascii="宋体" w:hAnsi="宋体"/>
            <w:sz w:val="28"/>
            <w:szCs w:val="28"/>
          </w:rPr>
        </w:pPr>
        <w:r>
          <w:rPr>
            <w:rStyle w:val="6"/>
            <w:rFonts w:hint="eastAsia" w:ascii="宋体" w:hAnsi="宋体"/>
            <w:sz w:val="28"/>
            <w:szCs w:val="28"/>
          </w:rPr>
          <w:t xml:space="preserve">— </w:t>
        </w:r>
        <w:r>
          <w:rPr>
            <w:rStyle w:val="6"/>
            <w:rFonts w:ascii="宋体" w:hAnsi="宋体"/>
            <w:sz w:val="28"/>
            <w:szCs w:val="28"/>
          </w:rPr>
          <w:fldChar w:fldCharType="begin"/>
        </w:r>
        <w:r>
          <w:rPr>
            <w:rStyle w:val="6"/>
            <w:rFonts w:ascii="宋体" w:hAnsi="宋体"/>
            <w:sz w:val="28"/>
            <w:szCs w:val="28"/>
          </w:rPr>
          <w:instrText xml:space="preserve">PAGE  </w:instrText>
        </w:r>
        <w:r>
          <w:rPr>
            <w:rStyle w:val="6"/>
            <w:rFonts w:ascii="宋体" w:hAnsi="宋体"/>
            <w:sz w:val="28"/>
            <w:szCs w:val="28"/>
          </w:rPr>
          <w:fldChar w:fldCharType="separate"/>
        </w:r>
        <w:r>
          <w:rPr>
            <w:rStyle w:val="6"/>
            <w:rFonts w:ascii="宋体" w:hAnsi="宋体"/>
            <w:sz w:val="28"/>
            <w:szCs w:val="28"/>
          </w:rPr>
          <w:t>9</w:t>
        </w:r>
        <w:r>
          <w:rPr>
            <w:rStyle w:val="6"/>
            <w:rFonts w:ascii="宋体" w:hAnsi="宋体"/>
            <w:sz w:val="28"/>
            <w:szCs w:val="28"/>
          </w:rPr>
          <w:fldChar w:fldCharType="end"/>
        </w:r>
        <w:r>
          <w:rPr>
            <w:rStyle w:val="6"/>
            <w:rFonts w:ascii="宋体" w:hAnsi="宋体"/>
            <w:sz w:val="28"/>
            <w:szCs w:val="28"/>
          </w:rPr>
          <w:t xml:space="preserve"> </w:t>
        </w:r>
        <w:r>
          <w:rPr>
            <w:rStyle w:val="6"/>
            <w:rFonts w:hint="eastAsia" w:ascii="宋体" w:hAnsi="宋体"/>
            <w:sz w:val="28"/>
            <w:szCs w:val="28"/>
          </w:rPr>
          <w:t>—</w:t>
        </w:r>
      </w:p>
      <w:p w14:paraId="6B153644">
        <w:pPr>
          <w:pStyle w:val="2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161D89">
    <w:pPr>
      <w:pStyle w:val="2"/>
      <w:framePr w:wrap="around" w:vAnchor="text" w:hAnchor="page" w:x="1573" w:y="23"/>
      <w:adjustRightInd w:val="0"/>
      <w:ind w:left="210" w:leftChars="100" w:right="210" w:rightChars="10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10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</w:t>
    </w:r>
    <w:r>
      <w:rPr>
        <w:rStyle w:val="6"/>
        <w:rFonts w:hint="eastAsia" w:ascii="宋体" w:hAnsi="宋体"/>
        <w:sz w:val="28"/>
        <w:szCs w:val="28"/>
      </w:rPr>
      <w:t>—</w:t>
    </w:r>
  </w:p>
  <w:p w14:paraId="2E77DAF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50"/>
    <w:rsid w:val="003667CC"/>
    <w:rsid w:val="006B1650"/>
    <w:rsid w:val="00771132"/>
    <w:rsid w:val="00AB6008"/>
    <w:rsid w:val="00D80168"/>
    <w:rsid w:val="538415E1"/>
    <w:rsid w:val="5E0B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285</Words>
  <Characters>292</Characters>
  <Lines>3</Lines>
  <Paragraphs>1</Paragraphs>
  <TotalTime>0</TotalTime>
  <ScaleCrop>false</ScaleCrop>
  <LinksUpToDate>false</LinksUpToDate>
  <CharactersWithSpaces>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2022-01-11T03:15:00Z</dcterms:created>
  <dc:creator>yanghongchang</dc:creator>
  <cp:lastModifiedBy>lyl</cp:lastModifiedBy>
  <dcterms:modified xsi:type="dcterms:W3CDTF">2025-05-14T07:50:21Z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eyJoZGlkIjoiMzc5ODEzMzg5ZmUyMDJlYzgxYzA3MTk5NTYwYzA2ODAiLCJ1c2VySWQiOiIyODk0MDA3NjgifQ==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E2695E68C5B74B49B3D4C1C012E2BDC1_12</vt:lpwstr>
  </property>
</Properties>
</file>