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南宁理工学院马克思主义学院</w:t>
      </w:r>
    </w:p>
    <w:p>
      <w:pP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</w:pPr>
      <w:r>
        <w:rPr>
          <w:rFonts w:ascii="仿宋" w:hAnsi="仿宋" w:eastAsia="仿宋"/>
          <w:b/>
          <w:bCs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6春季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《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思想道德与法治》</w:t>
      </w:r>
      <w:r>
        <w:rPr>
          <w:rFonts w:hint="eastAsia" w:ascii="仿宋" w:hAnsi="仿宋" w:eastAsia="仿宋"/>
          <w:b/>
          <w:bCs/>
          <w:sz w:val="44"/>
          <w:szCs w:val="44"/>
        </w:rPr>
        <w:t>课程</w:t>
      </w: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>补考试题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一、作业布置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材料：</w:t>
      </w:r>
      <w:r>
        <w:rPr>
          <w:rFonts w:ascii="宋体" w:hAnsi="宋体" w:eastAsia="宋体" w:cs="宋体"/>
          <w:sz w:val="24"/>
          <w:szCs w:val="24"/>
        </w:rPr>
        <w:t>近年来，我国在科技自立自强领域成果斐然，5G技术广泛应用、高铁技术持续领跑、航天事业不断突破。这些成就背后，是无数科研人员勇担使命、拼搏奋斗。新时代下，“担当复兴大任，成就时代新人”是青年使命。作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大一</w:t>
      </w:r>
      <w:r>
        <w:rPr>
          <w:rFonts w:ascii="宋体" w:hAnsi="宋体" w:eastAsia="宋体" w:cs="宋体"/>
          <w:sz w:val="24"/>
          <w:szCs w:val="24"/>
        </w:rPr>
        <w:t>学生，应思考如何以这些榜样为引领，将个人成长融入国家发展，在面对困难与挑战时，坚守初心，提升思想道德素养与法治观念，为国家复兴贡献力量。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t>请结合实际谈谈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作为</w:t>
      </w:r>
      <w:r>
        <w:rPr>
          <w:rFonts w:ascii="宋体" w:hAnsi="宋体" w:eastAsia="宋体" w:cs="宋体"/>
          <w:sz w:val="24"/>
          <w:szCs w:val="24"/>
        </w:rPr>
        <w:t>新时代青年应如何从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ascii="宋体" w:hAnsi="宋体" w:eastAsia="宋体" w:cs="宋体"/>
          <w:sz w:val="24"/>
          <w:szCs w:val="24"/>
        </w:rPr>
        <w:t>担当复兴大任，成就时代新人”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自拟题目，写一篇小论文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论文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要求：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请从多个角度和层面全面分析和思考问题。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结合实际案例和数据来支持你的观点和分析。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语言表达清晰、逻辑严谨、条理分明。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字数要求：不少于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1000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字。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仿宋" w:hAnsi="仿宋" w:eastAsia="仿宋" w:cstheme="minorBidi"/>
          <w:b/>
          <w:kern w:val="2"/>
          <w:sz w:val="32"/>
          <w:szCs w:val="32"/>
          <w:lang w:val="en-US" w:eastAsia="zh-CN" w:bidi="ar-SA"/>
        </w:rPr>
        <w:t>二、作业要求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1.关乎毕业学分要求，请各位同学认真对待。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2.结合材料回答问题，主题明确，观点正确、思路清晰、结构完整、言之有物；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3.不得抄袭，</w:t>
      </w:r>
      <w:r>
        <w:rPr>
          <w:rFonts w:hint="eastAsia" w:ascii="宋体" w:hAnsi="宋体" w:eastAsia="宋体" w:cs="宋体"/>
          <w:b/>
          <w:sz w:val="24"/>
          <w:szCs w:val="24"/>
        </w:rPr>
        <w:t>手写</w:t>
      </w:r>
      <w:r>
        <w:rPr>
          <w:rFonts w:hint="eastAsia" w:ascii="宋体" w:hAnsi="宋体" w:eastAsia="宋体" w:cs="宋体"/>
          <w:sz w:val="24"/>
          <w:szCs w:val="24"/>
        </w:rPr>
        <w:t>，A4大小的纸张，纸张上方依次注明：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思想道德与法治</w:t>
      </w:r>
      <w:r>
        <w:rPr>
          <w:rFonts w:hint="eastAsia" w:ascii="宋体" w:hAnsi="宋体" w:eastAsia="宋体" w:cs="宋体"/>
          <w:sz w:val="24"/>
          <w:szCs w:val="24"/>
        </w:rPr>
        <w:t>、专业、班级、姓名、学号。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4.作业提交。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（1）每位同学务必将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在自己试题纸上写明个人信息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4"/>
          <w:szCs w:val="24"/>
          <w:highlight w:val="red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  <w:t>试卷纸是统一印发，各位同学要去马克思主义学院取试题纸后再写论文。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highlight w:val="none"/>
          <w:lang w:val="en-US" w:eastAsia="zh-CN"/>
        </w:rPr>
        <w:t>桂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  <w:t>林校区：马克思主义学院3415办公室——罗莉容老师处；南宁校区：马克思主义学院16栋114办公室——翟佳佳老师处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b/>
          <w:sz w:val="24"/>
          <w:szCs w:val="24"/>
        </w:rPr>
        <w:t>日下午16:00前，由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学委</w:t>
      </w:r>
      <w:r>
        <w:rPr>
          <w:rFonts w:hint="eastAsia" w:ascii="宋体" w:hAnsi="宋体" w:eastAsia="宋体" w:cs="宋体"/>
          <w:b/>
          <w:sz w:val="24"/>
          <w:szCs w:val="24"/>
        </w:rPr>
        <w:t>统一收齐后交到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马克思主义学院,桂林校区：马克思主义学院3415办公室，罗莉容老师处；南宁校区：马克思主义学院16栋114，翟佳佳老师处。</w:t>
      </w:r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244F0"/>
    <w:rsid w:val="275C2FC2"/>
    <w:rsid w:val="303244F0"/>
    <w:rsid w:val="765D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541</Characters>
  <Lines>0</Lines>
  <Paragraphs>0</Paragraphs>
  <TotalTime>2</TotalTime>
  <ScaleCrop>false</ScaleCrop>
  <LinksUpToDate>false</LinksUpToDate>
  <CharactersWithSpaces>544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2026-02-28T09:20:00Z</dcterms:created>
  <dc:creator>无需惊慌</dc:creator>
  <cp:lastModifiedBy>邓莉</cp:lastModifiedBy>
  <dcterms:modified xsi:type="dcterms:W3CDTF">2026-03-09T00:30:06Z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B14A2F74213F4533807903D4A8B7DCDA_11</vt:lpwstr>
  </property>
  <property fmtid="{D5CDD505-2E9C-101B-9397-08002B2CF9AE}" pid="4" name="KSOTemplateDocerSaveRecord">
    <vt:lpwstr>eyJoZGlkIjoiMWQ3NmU4MDdjNmZkMzdjN2FiN2Y0ZWM3ODRjNmMxNTAiLCJ1c2VySWQiOiI0NzkyMTUxMzcifQ==</vt:lpwstr>
  </property>
</Properties>
</file>