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C77D"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ascii="宋体" w:hAnsi="宋体" w:cs="宋体"/>
          <w:sz w:val="24"/>
        </w:rPr>
        <w:drawing>
          <wp:inline distT="0" distB="0" distL="0" distR="0">
            <wp:extent cx="4231640" cy="1686560"/>
            <wp:effectExtent l="0" t="0" r="1651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16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C0F5">
      <w:pPr>
        <w:jc w:val="center"/>
        <w:rPr>
          <w:rFonts w:hint="eastAsia" w:ascii="黑体" w:eastAsia="黑体"/>
          <w:b/>
          <w:sz w:val="52"/>
          <w:szCs w:val="52"/>
        </w:rPr>
      </w:pPr>
    </w:p>
    <w:p w14:paraId="37565A78">
      <w:pPr>
        <w:jc w:val="center"/>
        <w:rPr>
          <w:rFonts w:hint="eastAsia" w:ascii="黑体" w:eastAsia="黑体"/>
          <w:b/>
          <w:sz w:val="52"/>
          <w:szCs w:val="52"/>
        </w:rPr>
      </w:pPr>
    </w:p>
    <w:p w14:paraId="2FE25735">
      <w:pPr>
        <w:spacing w:line="480" w:lineRule="auto"/>
        <w:jc w:val="center"/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  <w:t>《</w:t>
      </w: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val="en-US" w:eastAsia="zh-CN"/>
        </w:rPr>
        <w:t>XXXX毕业设计（论文</w:t>
      </w:r>
      <w:r>
        <w:rPr>
          <w:rFonts w:hint="eastAsia" w:ascii="华文中宋" w:hAnsi="华文中宋" w:eastAsia="华文中宋" w:cs="华文中宋"/>
          <w:b w:val="0"/>
          <w:bCs/>
          <w:sz w:val="68"/>
          <w:szCs w:val="68"/>
          <w:lang w:eastAsia="zh-CN"/>
        </w:rPr>
        <w:t>》</w:t>
      </w:r>
    </w:p>
    <w:p w14:paraId="1C2A1F37">
      <w:pPr>
        <w:spacing w:line="480" w:lineRule="auto"/>
        <w:jc w:val="center"/>
        <w:rPr>
          <w:rFonts w:hint="eastAsia"/>
          <w:b w:val="0"/>
          <w:bCs/>
          <w:sz w:val="68"/>
          <w:szCs w:val="68"/>
        </w:rPr>
      </w:pPr>
      <w:r>
        <w:rPr>
          <w:rFonts w:hint="eastAsia" w:ascii="华文中宋" w:hAnsi="华文中宋" w:eastAsia="华文中宋" w:cs="华文中宋"/>
          <w:b w:val="0"/>
          <w:bCs/>
          <w:sz w:val="68"/>
          <w:szCs w:val="68"/>
        </w:rPr>
        <w:t>课程教学大纲</w:t>
      </w:r>
    </w:p>
    <w:p w14:paraId="51C8E041">
      <w:pPr>
        <w:jc w:val="center"/>
        <w:rPr>
          <w:rFonts w:hint="eastAsia"/>
        </w:rPr>
      </w:pPr>
    </w:p>
    <w:p w14:paraId="1910CD8F">
      <w:pPr>
        <w:jc w:val="center"/>
        <w:rPr>
          <w:rFonts w:hint="eastAsia"/>
        </w:rPr>
      </w:pPr>
    </w:p>
    <w:p w14:paraId="5267304C">
      <w:pPr>
        <w:jc w:val="center"/>
        <w:rPr>
          <w:rFonts w:hint="eastAsia"/>
        </w:rPr>
      </w:pPr>
    </w:p>
    <w:p w14:paraId="7FCECF50">
      <w:pPr>
        <w:jc w:val="center"/>
        <w:rPr>
          <w:rFonts w:hint="eastAsia"/>
        </w:rPr>
      </w:pPr>
    </w:p>
    <w:p w14:paraId="2EDC33CE">
      <w:pPr>
        <w:jc w:val="center"/>
        <w:rPr>
          <w:rFonts w:hint="eastAsia"/>
        </w:rPr>
      </w:pPr>
    </w:p>
    <w:p w14:paraId="230BBC21">
      <w:pPr>
        <w:jc w:val="center"/>
        <w:rPr>
          <w:rFonts w:hint="eastAsia"/>
        </w:rPr>
      </w:pPr>
    </w:p>
    <w:p w14:paraId="469CBA72">
      <w:pPr>
        <w:rPr>
          <w:rFonts w:hint="eastAsia"/>
        </w:rPr>
      </w:pPr>
    </w:p>
    <w:p w14:paraId="16BECE94">
      <w:pPr>
        <w:rPr>
          <w:rFonts w:hint="eastAsia"/>
        </w:rPr>
      </w:pPr>
    </w:p>
    <w:p w14:paraId="017027C4">
      <w:pPr>
        <w:rPr>
          <w:rFonts w:hint="eastAsia"/>
        </w:rPr>
      </w:pPr>
    </w:p>
    <w:p w14:paraId="00005D95">
      <w:pPr>
        <w:rPr>
          <w:rFonts w:hint="eastAsia"/>
        </w:rPr>
      </w:pPr>
    </w:p>
    <w:p w14:paraId="72ED321F">
      <w:pPr>
        <w:rPr>
          <w:rFonts w:hint="eastAsia"/>
        </w:rPr>
      </w:pPr>
    </w:p>
    <w:p w14:paraId="29F5647F">
      <w:pPr>
        <w:rPr>
          <w:rFonts w:hint="eastAsia"/>
        </w:rPr>
      </w:pPr>
    </w:p>
    <w:p w14:paraId="0C7F04A3">
      <w:pPr>
        <w:rPr>
          <w:rFonts w:hint="eastAsia"/>
        </w:rPr>
      </w:pPr>
    </w:p>
    <w:p w14:paraId="0748620B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学院编印</w:t>
      </w:r>
    </w:p>
    <w:p w14:paraId="6508CEC6">
      <w:pPr>
        <w:jc w:val="center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二○二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/>
          <w:b/>
          <w:color w:val="000000"/>
          <w:sz w:val="28"/>
          <w:szCs w:val="28"/>
        </w:rPr>
        <w:t>月</w:t>
      </w:r>
    </w:p>
    <w:p w14:paraId="0BC03379">
      <w:pPr>
        <w:ind w:firstLine="480"/>
      </w:pPr>
    </w:p>
    <w:p w14:paraId="1B3E1C1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hint="eastAsia" w:ascii="Times New Roman" w:hAnsi="Times New Roman"/>
          <w:b/>
          <w:color w:val="0000FF"/>
          <w:sz w:val="21"/>
        </w:rPr>
        <w:sectPr>
          <w:pgSz w:w="11906" w:h="16838"/>
          <w:pgMar w:top="1417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54BA4D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  <w:lang w:val="en-US" w:eastAsia="zh-CN"/>
        </w:rPr>
        <w:t>毕业设计（论文）</w:t>
      </w:r>
      <w:r>
        <w:rPr>
          <w:rFonts w:hint="eastAsia" w:ascii="Times New Roman" w:hAnsi="Times New Roman"/>
          <w:b/>
          <w:color w:val="0000FF"/>
          <w:sz w:val="21"/>
        </w:rPr>
        <w:t>教学大纲参考格式说明：</w:t>
      </w:r>
    </w:p>
    <w:p w14:paraId="7B8FCD9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</w:t>
      </w:r>
      <w:r>
        <w:rPr>
          <w:rFonts w:hint="eastAsia" w:ascii="Times New Roman" w:hAnsi="Times New Roman"/>
          <w:color w:val="0000FF"/>
          <w:sz w:val="21"/>
          <w:lang w:val="en-US" w:eastAsia="zh-CN"/>
        </w:rPr>
        <w:t>页面大小采用上下2.5，左2.8，右2.6</w:t>
      </w:r>
      <w:r>
        <w:rPr>
          <w:rFonts w:hint="eastAsia" w:ascii="Times New Roman" w:hAnsi="Times New Roman"/>
          <w:color w:val="0000FF"/>
          <w:sz w:val="21"/>
        </w:rPr>
        <w:t>】</w:t>
      </w:r>
    </w:p>
    <w:p w14:paraId="29EAF29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 w14:paraId="534FF5C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/>
          <w:color w:val="0000FF"/>
          <w:sz w:val="21"/>
        </w:rPr>
      </w:pPr>
    </w:p>
    <w:p w14:paraId="187BA0E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《********毕业设计（论文）》教学大纲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04"/>
        <w:gridCol w:w="2598"/>
        <w:gridCol w:w="1444"/>
        <w:gridCol w:w="1176"/>
        <w:gridCol w:w="1208"/>
      </w:tblGrid>
      <w:tr w14:paraId="2B3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Align w:val="center"/>
          </w:tcPr>
          <w:p w14:paraId="1CCD4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课程名称</w:t>
            </w:r>
          </w:p>
        </w:tc>
        <w:tc>
          <w:tcPr>
            <w:tcW w:w="2209" w:type="pct"/>
            <w:gridSpan w:val="2"/>
            <w:vAlign w:val="center"/>
          </w:tcPr>
          <w:p w14:paraId="32FA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797" w:type="pct"/>
            <w:vAlign w:val="center"/>
          </w:tcPr>
          <w:p w14:paraId="3070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课程代码</w:t>
            </w:r>
          </w:p>
        </w:tc>
        <w:tc>
          <w:tcPr>
            <w:tcW w:w="1315" w:type="pct"/>
            <w:gridSpan w:val="2"/>
            <w:vAlign w:val="center"/>
          </w:tcPr>
          <w:p w14:paraId="5D411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50F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Align w:val="center"/>
          </w:tcPr>
          <w:p w14:paraId="4EC6D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4322" w:type="pct"/>
            <w:gridSpan w:val="5"/>
            <w:vAlign w:val="center"/>
          </w:tcPr>
          <w:p w14:paraId="1760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1F3E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77" w:type="pct"/>
            <w:vAlign w:val="center"/>
          </w:tcPr>
          <w:p w14:paraId="67FB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</w:t>
            </w:r>
          </w:p>
        </w:tc>
        <w:tc>
          <w:tcPr>
            <w:tcW w:w="2209" w:type="pct"/>
            <w:gridSpan w:val="2"/>
            <w:vAlign w:val="center"/>
          </w:tcPr>
          <w:p w14:paraId="14AE9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XX学分</w:t>
            </w:r>
          </w:p>
        </w:tc>
        <w:tc>
          <w:tcPr>
            <w:tcW w:w="797" w:type="pct"/>
            <w:vAlign w:val="center"/>
          </w:tcPr>
          <w:p w14:paraId="6A1C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周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数</w:t>
            </w:r>
          </w:p>
        </w:tc>
        <w:tc>
          <w:tcPr>
            <w:tcW w:w="1315" w:type="pct"/>
            <w:gridSpan w:val="2"/>
            <w:vAlign w:val="center"/>
          </w:tcPr>
          <w:p w14:paraId="18D78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</w:t>
            </w:r>
          </w:p>
        </w:tc>
      </w:tr>
      <w:tr w14:paraId="364E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Align w:val="center"/>
          </w:tcPr>
          <w:p w14:paraId="7EAA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课程性质</w:t>
            </w:r>
          </w:p>
        </w:tc>
        <w:tc>
          <w:tcPr>
            <w:tcW w:w="2209" w:type="pct"/>
            <w:gridSpan w:val="2"/>
            <w:vAlign w:val="center"/>
          </w:tcPr>
          <w:p w14:paraId="46185B8E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/>
                <w:kern w:val="2"/>
                <w:sz w:val="21"/>
                <w:szCs w:val="21"/>
              </w:rPr>
            </w:pPr>
          </w:p>
        </w:tc>
        <w:tc>
          <w:tcPr>
            <w:tcW w:w="797" w:type="pct"/>
            <w:vAlign w:val="center"/>
          </w:tcPr>
          <w:p w14:paraId="1EF7A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适用专业</w:t>
            </w:r>
          </w:p>
        </w:tc>
        <w:tc>
          <w:tcPr>
            <w:tcW w:w="1315" w:type="pct"/>
            <w:gridSpan w:val="2"/>
            <w:vAlign w:val="center"/>
          </w:tcPr>
          <w:p w14:paraId="7785B86B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黑体" w:hAnsi="黑体" w:eastAsia="黑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643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Align w:val="center"/>
          </w:tcPr>
          <w:p w14:paraId="36B4E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先修课程</w:t>
            </w:r>
          </w:p>
        </w:tc>
        <w:tc>
          <w:tcPr>
            <w:tcW w:w="2209" w:type="pct"/>
            <w:gridSpan w:val="2"/>
            <w:vAlign w:val="center"/>
          </w:tcPr>
          <w:p w14:paraId="1891E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97" w:type="pct"/>
            <w:vAlign w:val="center"/>
          </w:tcPr>
          <w:p w14:paraId="140D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后续课程</w:t>
            </w:r>
          </w:p>
        </w:tc>
        <w:tc>
          <w:tcPr>
            <w:tcW w:w="1315" w:type="pct"/>
            <w:gridSpan w:val="2"/>
            <w:vAlign w:val="center"/>
          </w:tcPr>
          <w:p w14:paraId="0CBD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jc w:val="left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2F5E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Merge w:val="restart"/>
            <w:vAlign w:val="center"/>
          </w:tcPr>
          <w:p w14:paraId="2F05A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教学大纲</w:t>
            </w:r>
          </w:p>
          <w:p w14:paraId="78EF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distribute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版本信息</w:t>
            </w:r>
          </w:p>
        </w:tc>
        <w:tc>
          <w:tcPr>
            <w:tcW w:w="775" w:type="pct"/>
            <w:vAlign w:val="center"/>
          </w:tcPr>
          <w:p w14:paraId="41245450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distribute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版本</w:t>
            </w:r>
          </w:p>
        </w:tc>
        <w:tc>
          <w:tcPr>
            <w:tcW w:w="1434" w:type="pct"/>
            <w:vAlign w:val="center"/>
          </w:tcPr>
          <w:p w14:paraId="77A15C03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distribute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编写/修订时间</w:t>
            </w:r>
          </w:p>
        </w:tc>
        <w:tc>
          <w:tcPr>
            <w:tcW w:w="797" w:type="pct"/>
            <w:vAlign w:val="center"/>
          </w:tcPr>
          <w:p w14:paraId="58D0481B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distribute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修订人</w:t>
            </w:r>
          </w:p>
        </w:tc>
        <w:tc>
          <w:tcPr>
            <w:tcW w:w="649" w:type="pct"/>
            <w:vAlign w:val="center"/>
          </w:tcPr>
          <w:p w14:paraId="0CAFA198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distribute"/>
              <w:rPr>
                <w:rFonts w:hint="default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审核人</w:t>
            </w:r>
          </w:p>
        </w:tc>
        <w:tc>
          <w:tcPr>
            <w:tcW w:w="666" w:type="pct"/>
            <w:vAlign w:val="center"/>
          </w:tcPr>
          <w:p w14:paraId="554DA44E"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leftChars="0" w:right="0" w:rightChars="0"/>
              <w:jc w:val="distribute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审批人</w:t>
            </w:r>
          </w:p>
        </w:tc>
      </w:tr>
      <w:tr w14:paraId="4EBD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7" w:type="pct"/>
            <w:vMerge w:val="continue"/>
            <w:vAlign w:val="center"/>
          </w:tcPr>
          <w:p w14:paraId="7379C6C3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5D73868E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34" w:type="pct"/>
            <w:vAlign w:val="center"/>
          </w:tcPr>
          <w:p w14:paraId="5A5CB101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vAlign w:val="center"/>
          </w:tcPr>
          <w:p w14:paraId="4398018C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49" w:type="pct"/>
            <w:vAlign w:val="center"/>
          </w:tcPr>
          <w:p w14:paraId="4D2D8509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66" w:type="pct"/>
            <w:vAlign w:val="center"/>
          </w:tcPr>
          <w:p w14:paraId="11EF9BCC">
            <w:pPr>
              <w:pStyle w:val="11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51D263E3">
      <w:pPr>
        <w:bidi w:val="0"/>
      </w:pPr>
    </w:p>
    <w:p w14:paraId="3EA9587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 w14:paraId="2554987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说明：简要介绍本课程在课程体系的地位及主要内容、基本要求，以及学生通过学习本课程后所能掌握的分析问题和解决问题的能力。（200-300字左右）</w:t>
      </w:r>
    </w:p>
    <w:p w14:paraId="27DBDAA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</w:p>
    <w:p w14:paraId="0F464725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lang w:val="en-US" w:eastAsia="zh-CN"/>
        </w:rPr>
        <w:t>（空一行）</w:t>
      </w:r>
    </w:p>
    <w:p w14:paraId="5173383C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/>
        <w:textAlignment w:val="auto"/>
        <w:outlineLvl w:val="1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</w:rPr>
        <w:t>课程目标</w:t>
      </w:r>
    </w:p>
    <w:p w14:paraId="41C2DDAF">
      <w:pPr>
        <w:pStyle w:val="10"/>
        <w:ind w:left="105" w:leftChars="5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说明1：课程目标内涵表述应体现学生的学习成果，准确表达学生通过课程学习所获得的能力而非教学要求。课程教学目标应表述全面、规范、准确，建议结合学校办学定位、专业人才培养要求，避免仅确立“熟悉”“掌握”等低阶学习目标，还需设立“分析”“应用”“综合”“评价”等高阶学习目标，充分体现知识、能力和素质三位一体课程学习目标；</w:t>
      </w:r>
    </w:p>
    <w:p w14:paraId="6BBF52F8">
      <w:pPr>
        <w:pStyle w:val="10"/>
        <w:ind w:left="105" w:leftChars="50"/>
        <w:rPr>
          <w:rFonts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  <w:lang w:val="en-US" w:eastAsia="zh-CN"/>
        </w:rPr>
        <w:t>要求1</w:t>
      </w:r>
      <w:r>
        <w:rPr>
          <w:rFonts w:hint="eastAsia" w:ascii="宋体" w:hAnsi="宋体"/>
          <w:color w:val="0000FF"/>
          <w:szCs w:val="21"/>
        </w:rPr>
        <w:t>：目标数据控制在5条</w:t>
      </w:r>
      <w:r>
        <w:rPr>
          <w:rFonts w:hint="eastAsia" w:ascii="宋体" w:hAnsi="宋体"/>
          <w:color w:val="0000FF"/>
          <w:szCs w:val="21"/>
          <w:lang w:val="en-US" w:eastAsia="zh-CN"/>
        </w:rPr>
        <w:t>左右</w:t>
      </w:r>
      <w:r>
        <w:rPr>
          <w:rFonts w:hint="eastAsia" w:ascii="宋体" w:hAnsi="宋体"/>
          <w:color w:val="0000FF"/>
          <w:szCs w:val="21"/>
        </w:rPr>
        <w:t>；</w:t>
      </w:r>
      <w:r>
        <w:rPr>
          <w:rFonts w:hint="eastAsia" w:ascii="宋体" w:hAnsi="宋体"/>
          <w:color w:val="0000FF"/>
          <w:szCs w:val="21"/>
          <w:lang w:val="en-US" w:eastAsia="zh-CN"/>
        </w:rPr>
        <w:t>一般是3-5条，最后一条固定为素质目标（思政目标）。</w:t>
      </w:r>
    </w:p>
    <w:p w14:paraId="39953081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（一）课程目标</w:t>
      </w:r>
    </w:p>
    <w:p w14:paraId="6D85BA36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【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知识目标</w:t>
      </w:r>
      <w:r>
        <w:rPr>
          <w:rFonts w:hint="eastAsia"/>
          <w:color w:val="auto"/>
          <w:sz w:val="21"/>
        </w:rPr>
        <w:t>】</w:t>
      </w:r>
    </w:p>
    <w:p w14:paraId="05751583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目标1.</w:t>
      </w:r>
    </w:p>
    <w:p w14:paraId="11CBF6F7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目标2.</w:t>
      </w:r>
    </w:p>
    <w:p w14:paraId="4999D969">
      <w:pPr>
        <w:pStyle w:val="11"/>
        <w:spacing w:before="0" w:beforeAutospacing="0" w:after="0" w:afterAutospacing="0" w:line="360" w:lineRule="exact"/>
        <w:ind w:firstLine="420" w:firstLineChars="200"/>
        <w:outlineLvl w:val="1"/>
        <w:rPr>
          <w:rFonts w:hint="eastAsia"/>
          <w:color w:val="auto"/>
          <w:sz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【能力目标</w:t>
      </w:r>
      <w:r>
        <w:rPr>
          <w:rFonts w:hint="eastAsia"/>
          <w:color w:val="auto"/>
          <w:sz w:val="21"/>
        </w:rPr>
        <w:t>】</w:t>
      </w:r>
    </w:p>
    <w:p w14:paraId="37C94ECE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</w:p>
    <w:p w14:paraId="425E57A5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</w:p>
    <w:p w14:paraId="5E8843CD">
      <w:pPr>
        <w:pStyle w:val="11"/>
        <w:spacing w:before="0" w:beforeAutospacing="0" w:after="0" w:afterAutospacing="0" w:line="360" w:lineRule="exact"/>
        <w:ind w:firstLine="420" w:firstLineChars="200"/>
        <w:rPr>
          <w:rFonts w:ascii="Times New Roman" w:hAnsi="Times New Roman" w:cs="Times New Roman"/>
          <w:strike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【素质目标】</w:t>
      </w:r>
    </w:p>
    <w:p w14:paraId="251A2336">
      <w:pPr>
        <w:pStyle w:val="11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课程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目标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5.</w:t>
      </w:r>
    </w:p>
    <w:p w14:paraId="08872C9F">
      <w:pPr>
        <w:numPr>
          <w:ilvl w:val="0"/>
          <w:numId w:val="1"/>
        </w:num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课程目标与毕业要求的对应关系</w:t>
      </w:r>
    </w:p>
    <w:p w14:paraId="6850EA32">
      <w:pPr>
        <w:pStyle w:val="10"/>
        <w:ind w:left="105" w:leftChars="50"/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1"/>
          <w:lang w:val="en-US" w:eastAsia="zh-CN" w:bidi="ar-SA"/>
        </w:rPr>
        <w:t>说明2：多个课程目标可以对应一个毕业要求（即多对1），特殊可以1对1，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val="en-US" w:eastAsia="zh-CN" w:bidi="ar-SA"/>
        </w:rPr>
        <w:t>偶尔可以1对0，杜绝1对多。</w:t>
      </w:r>
    </w:p>
    <w:p w14:paraId="5724FA78">
      <w:pPr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表1 课程目标及其对毕业要求观测点的支撑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959"/>
        <w:gridCol w:w="1518"/>
        <w:gridCol w:w="1312"/>
      </w:tblGrid>
      <w:tr w14:paraId="35E4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9" w:type="pct"/>
            <w:shd w:val="clear" w:color="auto" w:fill="F1F1F1" w:themeFill="background1" w:themeFillShade="F2"/>
            <w:vAlign w:val="center"/>
          </w:tcPr>
          <w:p w14:paraId="40A9C45B">
            <w:pPr>
              <w:pStyle w:val="4"/>
              <w:spacing w:line="360" w:lineRule="exact"/>
              <w:ind w:firstLine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课程目标</w:t>
            </w:r>
          </w:p>
        </w:tc>
        <w:tc>
          <w:tcPr>
            <w:tcW w:w="2737" w:type="pct"/>
            <w:shd w:val="clear" w:color="auto" w:fill="F1F1F1" w:themeFill="background1" w:themeFillShade="F2"/>
            <w:vAlign w:val="center"/>
          </w:tcPr>
          <w:p w14:paraId="4BDEAD13">
            <w:pPr>
              <w:pStyle w:val="4"/>
              <w:spacing w:line="360" w:lineRule="exact"/>
              <w:ind w:firstLine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毕业要求观测点</w:t>
            </w:r>
          </w:p>
        </w:tc>
        <w:tc>
          <w:tcPr>
            <w:tcW w:w="838" w:type="pct"/>
            <w:shd w:val="clear" w:color="auto" w:fill="F1F1F1" w:themeFill="background1" w:themeFillShade="F2"/>
            <w:vAlign w:val="center"/>
          </w:tcPr>
          <w:p w14:paraId="38A29FD3">
            <w:pPr>
              <w:pStyle w:val="4"/>
              <w:spacing w:line="360" w:lineRule="exact"/>
              <w:ind w:firstLine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毕业要求</w:t>
            </w:r>
          </w:p>
        </w:tc>
        <w:tc>
          <w:tcPr>
            <w:tcW w:w="724" w:type="pct"/>
            <w:shd w:val="clear" w:color="auto" w:fill="F1F1F1" w:themeFill="background1" w:themeFillShade="F2"/>
            <w:vAlign w:val="center"/>
          </w:tcPr>
          <w:p w14:paraId="4418AA2A">
            <w:pPr>
              <w:pStyle w:val="4"/>
              <w:spacing w:line="360" w:lineRule="exact"/>
              <w:ind w:firstLine="0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关联度关系</w:t>
            </w:r>
          </w:p>
        </w:tc>
      </w:tr>
      <w:tr w14:paraId="699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391865C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课程目标1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78045CA6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5A634DB4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7847CD93">
            <w:pPr>
              <w:rPr>
                <w:kern w:val="0"/>
                <w:sz w:val="18"/>
                <w:szCs w:val="18"/>
              </w:rPr>
            </w:pPr>
          </w:p>
        </w:tc>
      </w:tr>
      <w:tr w14:paraId="4261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20AF17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课程目标2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7814B745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4DC7D8F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51F73042">
            <w:pPr>
              <w:rPr>
                <w:kern w:val="0"/>
                <w:sz w:val="18"/>
                <w:szCs w:val="18"/>
              </w:rPr>
            </w:pPr>
          </w:p>
        </w:tc>
      </w:tr>
      <w:tr w14:paraId="428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7EEB665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课程目标3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27C120FF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371B9BF2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461BD0F4">
            <w:pPr>
              <w:rPr>
                <w:kern w:val="0"/>
                <w:sz w:val="18"/>
                <w:szCs w:val="18"/>
              </w:rPr>
            </w:pPr>
          </w:p>
        </w:tc>
      </w:tr>
      <w:tr w14:paraId="0AE2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1184D8A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课程目标4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3077266D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6609F531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6AC9D328">
            <w:pPr>
              <w:rPr>
                <w:kern w:val="0"/>
                <w:sz w:val="18"/>
                <w:szCs w:val="18"/>
              </w:rPr>
            </w:pPr>
          </w:p>
        </w:tc>
      </w:tr>
      <w:tr w14:paraId="5B82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shd w:val="clear" w:color="auto" w:fill="auto"/>
            <w:vAlign w:val="center"/>
          </w:tcPr>
          <w:p w14:paraId="3816B9D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课程目标5</w:t>
            </w:r>
          </w:p>
        </w:tc>
        <w:tc>
          <w:tcPr>
            <w:tcW w:w="2737" w:type="pct"/>
            <w:shd w:val="clear" w:color="auto" w:fill="auto"/>
            <w:vAlign w:val="center"/>
          </w:tcPr>
          <w:p w14:paraId="5AE4387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0057BC8D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7FCF9FBC">
            <w:pPr>
              <w:rPr>
                <w:kern w:val="0"/>
                <w:sz w:val="18"/>
                <w:szCs w:val="18"/>
              </w:rPr>
            </w:pPr>
          </w:p>
        </w:tc>
      </w:tr>
    </w:tbl>
    <w:p w14:paraId="3F78C8D7">
      <w:pPr>
        <w:spacing w:line="400" w:lineRule="exact"/>
        <w:ind w:firstLine="420" w:firstLineChars="200"/>
        <w:jc w:val="left"/>
        <w:rPr>
          <w:rFonts w:hint="eastAsia"/>
          <w:color w:val="0000FF"/>
          <w:sz w:val="21"/>
        </w:rPr>
      </w:pP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关联度关系</w:t>
      </w:r>
      <w:r>
        <w:rPr>
          <w:rFonts w:hint="default" w:ascii="Times New Roman" w:hAnsi="Times New Roman" w:cs="Times New Roman"/>
          <w:color w:val="auto"/>
          <w:szCs w:val="21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color w:val="auto"/>
          <w:szCs w:val="21"/>
        </w:rPr>
        <w:t>培养方案中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的贡献度统一（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强（H）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中（M）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、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弱（L）</w:t>
      </w:r>
      <w:r>
        <w:rPr>
          <w:rFonts w:hint="eastAsia" w:ascii="Times New Roman" w:hAnsi="Times New Roman" w:cs="Times New Roman"/>
          <w:color w:val="auto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）。</w:t>
      </w:r>
    </w:p>
    <w:p w14:paraId="446FB6B1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25BE19F9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 w14:paraId="346527E0"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  <w:color w:val="auto"/>
        </w:rPr>
      </w:pPr>
      <w:r>
        <w:rPr>
          <w:rFonts w:hint="eastAsia" w:ascii="Times New Roman" w:hAnsi="Times New Roman" w:eastAsia="黑体" w:cs="黑体"/>
          <w:color w:val="auto"/>
        </w:rPr>
        <w:t>时间</w:t>
      </w:r>
      <w:r>
        <w:rPr>
          <w:rFonts w:hint="eastAsia" w:ascii="Times New Roman" w:hAnsi="Times New Roman" w:eastAsia="黑体" w:cs="黑体"/>
          <w:color w:val="auto"/>
          <w:lang w:eastAsia="zh-CN"/>
        </w:rPr>
        <w:t>、</w:t>
      </w:r>
      <w:r>
        <w:rPr>
          <w:rFonts w:hint="eastAsia" w:ascii="Times New Roman" w:hAnsi="Times New Roman" w:eastAsia="黑体" w:cs="黑体"/>
          <w:color w:val="auto"/>
          <w:lang w:val="en-US" w:eastAsia="zh-CN"/>
        </w:rPr>
        <w:t>内容</w:t>
      </w:r>
      <w:r>
        <w:rPr>
          <w:rFonts w:hint="eastAsia" w:ascii="Times New Roman" w:hAnsi="Times New Roman" w:eastAsia="黑体" w:cs="黑体"/>
          <w:color w:val="auto"/>
        </w:rPr>
        <w:t>分配</w:t>
      </w:r>
    </w:p>
    <w:tbl>
      <w:tblPr>
        <w:tblStyle w:val="1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5498"/>
        <w:gridCol w:w="1440"/>
        <w:gridCol w:w="1312"/>
      </w:tblGrid>
      <w:tr w14:paraId="06B6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exact"/>
          <w:jc w:val="center"/>
        </w:trPr>
        <w:tc>
          <w:tcPr>
            <w:tcW w:w="822" w:type="dxa"/>
            <w:shd w:val="clear" w:color="auto" w:fill="F1F1F1" w:themeFill="background1" w:themeFillShade="F2"/>
            <w:vAlign w:val="center"/>
          </w:tcPr>
          <w:p w14:paraId="1ED09CCF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5498" w:type="dxa"/>
            <w:shd w:val="clear" w:color="auto" w:fill="F1F1F1" w:themeFill="background1" w:themeFillShade="F2"/>
            <w:vAlign w:val="center"/>
          </w:tcPr>
          <w:p w14:paraId="49EE5E4B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内</w:t>
            </w:r>
            <w:r>
              <w:rPr>
                <w:rFonts w:ascii="宋体" w:hAnsi="宋体" w:cs="宋体"/>
                <w:b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容</w:t>
            </w:r>
          </w:p>
        </w:tc>
        <w:tc>
          <w:tcPr>
            <w:tcW w:w="1440" w:type="dxa"/>
            <w:shd w:val="clear" w:color="auto" w:fill="F1F1F1" w:themeFill="background1" w:themeFillShade="F2"/>
            <w:vAlign w:val="center"/>
          </w:tcPr>
          <w:p w14:paraId="559995D7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时间（周）</w:t>
            </w:r>
          </w:p>
        </w:tc>
        <w:tc>
          <w:tcPr>
            <w:tcW w:w="1312" w:type="dxa"/>
            <w:shd w:val="clear" w:color="auto" w:fill="F1F1F1" w:themeFill="background1" w:themeFillShade="F2"/>
            <w:vAlign w:val="center"/>
          </w:tcPr>
          <w:p w14:paraId="4F199312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对</w:t>
            </w:r>
            <w:r>
              <w:rPr>
                <w:rFonts w:ascii="宋体" w:hAnsi="宋体" w:cs="宋体"/>
                <w:b/>
                <w:sz w:val="21"/>
                <w:szCs w:val="21"/>
              </w:rPr>
              <w:t>应</w:t>
            </w:r>
          </w:p>
          <w:p w14:paraId="62428FCB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课程目标</w:t>
            </w:r>
          </w:p>
        </w:tc>
      </w:tr>
      <w:tr w14:paraId="31CD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2" w:type="dxa"/>
            <w:vAlign w:val="center"/>
          </w:tcPr>
          <w:p w14:paraId="658FF13C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5498" w:type="dxa"/>
            <w:vAlign w:val="center"/>
          </w:tcPr>
          <w:p w14:paraId="365042F5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0E83CE4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518FD61B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FCD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2" w:type="dxa"/>
            <w:vAlign w:val="center"/>
          </w:tcPr>
          <w:p w14:paraId="7C29B9D2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5498" w:type="dxa"/>
            <w:vAlign w:val="center"/>
          </w:tcPr>
          <w:p w14:paraId="228527A0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829DCA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5BAD401E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EF6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2" w:type="dxa"/>
            <w:vAlign w:val="center"/>
          </w:tcPr>
          <w:p w14:paraId="0200D637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5498" w:type="dxa"/>
            <w:vAlign w:val="center"/>
          </w:tcPr>
          <w:p w14:paraId="70BF35C9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AF112E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1F554BC0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257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2" w:type="dxa"/>
            <w:vAlign w:val="center"/>
          </w:tcPr>
          <w:p w14:paraId="7AA57C49">
            <w:pPr>
              <w:pStyle w:val="4"/>
              <w:spacing w:line="360" w:lineRule="exact"/>
              <w:ind w:firstLine="0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5498" w:type="dxa"/>
            <w:vAlign w:val="center"/>
          </w:tcPr>
          <w:p w14:paraId="0C96F21B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09D0CF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62017DC4">
            <w:pPr>
              <w:pStyle w:val="4"/>
              <w:spacing w:line="36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4F94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320" w:type="dxa"/>
            <w:gridSpan w:val="2"/>
            <w:vAlign w:val="center"/>
          </w:tcPr>
          <w:p w14:paraId="406BB479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计</w:t>
            </w:r>
          </w:p>
        </w:tc>
        <w:tc>
          <w:tcPr>
            <w:tcW w:w="1440" w:type="dxa"/>
            <w:vAlign w:val="center"/>
          </w:tcPr>
          <w:p w14:paraId="676C53C2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14:paraId="45CBB682">
            <w:pPr>
              <w:pStyle w:val="4"/>
              <w:spacing w:line="36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14:paraId="50D07228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Chars="-350"/>
        <w:textAlignment w:val="auto"/>
        <w:outlineLvl w:val="1"/>
        <w:rPr>
          <w:rFonts w:hint="eastAsia" w:ascii="Times New Roman" w:hAnsi="Times New Roman" w:eastAsia="黑体" w:cs="黑体"/>
          <w:color w:val="auto"/>
        </w:rPr>
      </w:pPr>
    </w:p>
    <w:p w14:paraId="5C54776D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3F8E4328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 w:firstLine="0" w:firstLineChars="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四、设计（论文）选题</w:t>
      </w:r>
    </w:p>
    <w:p w14:paraId="4B36DCE1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642AE80A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0000FF"/>
          <w:sz w:val="21"/>
        </w:rPr>
        <w:t>（空一行）</w:t>
      </w:r>
    </w:p>
    <w:p w14:paraId="34188594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 w:firstLine="0" w:firstLineChars="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五、设计（论文）实现</w:t>
      </w:r>
    </w:p>
    <w:p w14:paraId="125DEBDC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520411C4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0000FF"/>
          <w:sz w:val="21"/>
        </w:rPr>
        <w:t>（空一行）</w:t>
      </w:r>
    </w:p>
    <w:p w14:paraId="403D282B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 w:firstLine="0" w:firstLineChars="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六、设计（论文）导师配备</w:t>
      </w:r>
    </w:p>
    <w:p w14:paraId="6945A564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5560CA27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/>
          <w:color w:val="0000FF"/>
          <w:sz w:val="21"/>
        </w:rPr>
        <w:t>（空一行）</w:t>
      </w:r>
    </w:p>
    <w:p w14:paraId="57BCEE5D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 w:firstLine="0" w:firstLineChars="0"/>
        <w:textAlignment w:val="auto"/>
        <w:outlineLvl w:val="1"/>
        <w:rPr>
          <w:rFonts w:hint="default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七、设计（论文）答辩</w:t>
      </w:r>
    </w:p>
    <w:p w14:paraId="487B6A83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</w:p>
    <w:p w14:paraId="17181046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 w14:paraId="3B1D09E7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 w:firstLine="0" w:firstLineChars="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八、成绩评定</w:t>
      </w:r>
    </w:p>
    <w:p w14:paraId="025972FC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bookmarkStart w:id="0" w:name="OLE_LINK11"/>
      <w:bookmarkStart w:id="1" w:name="OLE_LINK10"/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（一）考核方式</w:t>
      </w: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（考核环节可以根据专业删减，考核项目占比全校统一）</w:t>
      </w:r>
    </w:p>
    <w:bookmarkEnd w:id="0"/>
    <w:bookmarkEnd w:id="1"/>
    <w:tbl>
      <w:tblPr>
        <w:tblStyle w:val="15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616"/>
        <w:gridCol w:w="734"/>
        <w:gridCol w:w="3338"/>
        <w:gridCol w:w="1890"/>
      </w:tblGrid>
      <w:tr w14:paraId="1551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465" w:type="dxa"/>
            <w:shd w:val="clear" w:color="auto" w:fill="F1F1F1" w:themeFill="background1" w:themeFillShade="F2"/>
            <w:noWrap w:val="0"/>
            <w:tcMar>
              <w:left w:w="57" w:type="dxa"/>
              <w:right w:w="57" w:type="dxa"/>
            </w:tcMar>
            <w:vAlign w:val="center"/>
          </w:tcPr>
          <w:p w14:paraId="3995C743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考核项目</w:t>
            </w:r>
          </w:p>
        </w:tc>
        <w:tc>
          <w:tcPr>
            <w:tcW w:w="1616" w:type="dxa"/>
            <w:shd w:val="clear" w:color="auto" w:fill="F1F1F1" w:themeFill="background1" w:themeFillShade="F2"/>
            <w:noWrap w:val="0"/>
            <w:vAlign w:val="center"/>
          </w:tcPr>
          <w:p w14:paraId="4D25A8B5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考核/评价环节</w:t>
            </w:r>
          </w:p>
        </w:tc>
        <w:tc>
          <w:tcPr>
            <w:tcW w:w="734" w:type="dxa"/>
            <w:shd w:val="clear" w:color="auto" w:fill="F1F1F1" w:themeFill="background1" w:themeFillShade="F2"/>
            <w:noWrap w:val="0"/>
            <w:vAlign w:val="center"/>
          </w:tcPr>
          <w:p w14:paraId="15E6AA1A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分值</w:t>
            </w:r>
          </w:p>
        </w:tc>
        <w:tc>
          <w:tcPr>
            <w:tcW w:w="3338" w:type="dxa"/>
            <w:shd w:val="clear" w:color="auto" w:fill="F1F1F1" w:themeFill="background1" w:themeFillShade="F2"/>
            <w:noWrap w:val="0"/>
            <w:vAlign w:val="center"/>
          </w:tcPr>
          <w:p w14:paraId="1402B5FD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考核依据与方法</w:t>
            </w:r>
          </w:p>
        </w:tc>
        <w:tc>
          <w:tcPr>
            <w:tcW w:w="1890" w:type="dxa"/>
            <w:shd w:val="clear" w:color="auto" w:fill="F1F1F1" w:themeFill="background1" w:themeFillShade="F2"/>
            <w:noWrap w:val="0"/>
            <w:vAlign w:val="center"/>
          </w:tcPr>
          <w:p w14:paraId="25EA692B">
            <w:pPr>
              <w:pStyle w:val="4"/>
              <w:spacing w:line="36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对课程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课程目标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达成度的贡献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中</w:t>
            </w:r>
          </w:p>
        </w:tc>
      </w:tr>
      <w:tr w14:paraId="4B83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F8F791">
            <w:pPr>
              <w:pStyle w:val="30"/>
              <w:snapToGrid w:val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指导教师综合评分40%</w:t>
            </w:r>
          </w:p>
        </w:tc>
        <w:tc>
          <w:tcPr>
            <w:tcW w:w="1616" w:type="dxa"/>
            <w:noWrap w:val="0"/>
            <w:vAlign w:val="center"/>
          </w:tcPr>
          <w:p w14:paraId="6BE9CADA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开题报告</w:t>
            </w:r>
          </w:p>
        </w:tc>
        <w:tc>
          <w:tcPr>
            <w:tcW w:w="734" w:type="dxa"/>
            <w:noWrap w:val="0"/>
            <w:vAlign w:val="center"/>
          </w:tcPr>
          <w:p w14:paraId="5E3CD350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3564FB3B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C47329D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510B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04BF8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7E23785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文献综述与外文翻译</w:t>
            </w:r>
          </w:p>
        </w:tc>
        <w:tc>
          <w:tcPr>
            <w:tcW w:w="734" w:type="dxa"/>
            <w:noWrap w:val="0"/>
            <w:vAlign w:val="center"/>
          </w:tcPr>
          <w:p w14:paraId="5F121BE4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06DEBB7A">
            <w:pPr>
              <w:pStyle w:val="30"/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F030B7E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0DE9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486382B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BE56028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技术水平与实际能力</w:t>
            </w:r>
          </w:p>
        </w:tc>
        <w:tc>
          <w:tcPr>
            <w:tcW w:w="734" w:type="dxa"/>
            <w:noWrap w:val="0"/>
            <w:vAlign w:val="center"/>
          </w:tcPr>
          <w:p w14:paraId="7AAFF5CA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364375E5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6F1C49F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2FE0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FC441D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818FC18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综合应用基础理论与专业知识的能力</w:t>
            </w:r>
          </w:p>
        </w:tc>
        <w:tc>
          <w:tcPr>
            <w:tcW w:w="734" w:type="dxa"/>
            <w:noWrap w:val="0"/>
            <w:vAlign w:val="center"/>
          </w:tcPr>
          <w:p w14:paraId="0FE544B7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0BC1055A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4E1DA1C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24C8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B0BD01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6024732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论文（成果）</w:t>
            </w:r>
          </w:p>
        </w:tc>
        <w:tc>
          <w:tcPr>
            <w:tcW w:w="734" w:type="dxa"/>
            <w:noWrap w:val="0"/>
            <w:vAlign w:val="center"/>
          </w:tcPr>
          <w:p w14:paraId="547CC012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0C257E46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D3430B6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4FDA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FF772C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7E2A120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文字表达与图表质量</w:t>
            </w:r>
          </w:p>
        </w:tc>
        <w:tc>
          <w:tcPr>
            <w:tcW w:w="734" w:type="dxa"/>
            <w:noWrap w:val="0"/>
            <w:vAlign w:val="center"/>
          </w:tcPr>
          <w:p w14:paraId="088C500E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7C04B79E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3D327AC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46A6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E5FA7B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0BA328C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规范要求</w:t>
            </w:r>
          </w:p>
        </w:tc>
        <w:tc>
          <w:tcPr>
            <w:tcW w:w="734" w:type="dxa"/>
            <w:noWrap w:val="0"/>
            <w:vAlign w:val="center"/>
          </w:tcPr>
          <w:p w14:paraId="7EC9FDFB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13DAE812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337F035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0E71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E88A8B5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评阅教师综合评分2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%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22DEFD99">
            <w:pPr>
              <w:pStyle w:val="30"/>
              <w:snapToGrid w:val="0"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开题报告</w:t>
            </w:r>
          </w:p>
        </w:tc>
        <w:tc>
          <w:tcPr>
            <w:tcW w:w="734" w:type="dxa"/>
            <w:noWrap w:val="0"/>
            <w:vAlign w:val="center"/>
          </w:tcPr>
          <w:p w14:paraId="4F707CF3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299AFA80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8603E3B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5E61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33D707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46E9EE6B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文献综述</w:t>
            </w:r>
          </w:p>
        </w:tc>
        <w:tc>
          <w:tcPr>
            <w:tcW w:w="734" w:type="dxa"/>
            <w:noWrap w:val="0"/>
            <w:vAlign w:val="center"/>
          </w:tcPr>
          <w:p w14:paraId="01B0EC54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72D9F570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3EF3D3C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C20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9C822A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00115F66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外文翻译</w:t>
            </w:r>
          </w:p>
        </w:tc>
        <w:tc>
          <w:tcPr>
            <w:tcW w:w="734" w:type="dxa"/>
            <w:noWrap w:val="0"/>
            <w:vAlign w:val="center"/>
          </w:tcPr>
          <w:p w14:paraId="7B220FCC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0917782D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B5E0F17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3E8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D847751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5688DADA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综合应用基础理论与专业知识的能力</w:t>
            </w:r>
          </w:p>
        </w:tc>
        <w:tc>
          <w:tcPr>
            <w:tcW w:w="734" w:type="dxa"/>
            <w:noWrap w:val="0"/>
            <w:vAlign w:val="center"/>
          </w:tcPr>
          <w:p w14:paraId="7F43BAC8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15D955FB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FEB0133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BB4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6673CC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7893ADA0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文字表达及规范要求</w:t>
            </w:r>
          </w:p>
        </w:tc>
        <w:tc>
          <w:tcPr>
            <w:tcW w:w="734" w:type="dxa"/>
            <w:noWrap w:val="0"/>
            <w:vAlign w:val="center"/>
          </w:tcPr>
          <w:p w14:paraId="0E5CE536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50CF3147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199F4D0E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7CA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0FF9203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 w14:paraId="455701E4">
            <w:pPr>
              <w:widowControl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论文（成果）</w:t>
            </w:r>
          </w:p>
        </w:tc>
        <w:tc>
          <w:tcPr>
            <w:tcW w:w="734" w:type="dxa"/>
            <w:noWrap w:val="0"/>
            <w:vAlign w:val="center"/>
          </w:tcPr>
          <w:p w14:paraId="0BD78C80">
            <w:pPr>
              <w:widowControl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2FFDAC2D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7B352EC3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E14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5" w:type="dxa"/>
            <w:noWrap w:val="0"/>
            <w:tcMar>
              <w:left w:w="57" w:type="dxa"/>
              <w:right w:w="57" w:type="dxa"/>
            </w:tcMar>
            <w:vAlign w:val="center"/>
          </w:tcPr>
          <w:p w14:paraId="3CEDA5AD">
            <w:pPr>
              <w:pStyle w:val="30"/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答辩小组综合评分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 xml:space="preserve">% </w:t>
            </w:r>
          </w:p>
        </w:tc>
        <w:tc>
          <w:tcPr>
            <w:tcW w:w="1616" w:type="dxa"/>
            <w:noWrap w:val="0"/>
            <w:vAlign w:val="center"/>
          </w:tcPr>
          <w:p w14:paraId="1CA70955">
            <w:pPr>
              <w:pStyle w:val="30"/>
              <w:snapToGrid w:val="0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zh-TW" w:eastAsia="zh-TW"/>
              </w:rPr>
              <w:t>答辩情况</w:t>
            </w:r>
          </w:p>
        </w:tc>
        <w:tc>
          <w:tcPr>
            <w:tcW w:w="734" w:type="dxa"/>
            <w:noWrap w:val="0"/>
            <w:vAlign w:val="center"/>
          </w:tcPr>
          <w:p w14:paraId="191513B4">
            <w:pPr>
              <w:widowControl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3338" w:type="dxa"/>
            <w:noWrap w:val="0"/>
            <w:vAlign w:val="center"/>
          </w:tcPr>
          <w:p w14:paraId="3C393DE0">
            <w:pPr>
              <w:pStyle w:val="30"/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ADD227F">
            <w:pPr>
              <w:pStyle w:val="30"/>
              <w:snapToGrid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8252F50">
      <w:pPr>
        <w:pStyle w:val="30"/>
        <w:snapToGrid w:val="0"/>
        <w:jc w:val="left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tbl>
      <w:tblPr>
        <w:tblStyle w:val="15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17"/>
        <w:gridCol w:w="1118"/>
        <w:gridCol w:w="1118"/>
        <w:gridCol w:w="1118"/>
        <w:gridCol w:w="1118"/>
        <w:gridCol w:w="1127"/>
        <w:gridCol w:w="647"/>
      </w:tblGrid>
      <w:tr w14:paraId="764D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tblHeader/>
          <w:jc w:val="center"/>
        </w:trPr>
        <w:tc>
          <w:tcPr>
            <w:tcW w:w="935" w:type="pct"/>
            <w:vMerge w:val="restart"/>
            <w:shd w:val="clear" w:color="auto" w:fill="F1F1F1" w:themeFill="background1" w:themeFillShade="F2"/>
            <w:noWrap w:val="0"/>
            <w:vAlign w:val="center"/>
          </w:tcPr>
          <w:p w14:paraId="2E21CE2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课程目标</w:t>
            </w:r>
          </w:p>
        </w:tc>
        <w:tc>
          <w:tcPr>
            <w:tcW w:w="3707" w:type="pct"/>
            <w:gridSpan w:val="6"/>
            <w:shd w:val="clear" w:color="auto" w:fill="F1F1F1" w:themeFill="background1" w:themeFillShade="F2"/>
            <w:noWrap w:val="0"/>
            <w:vAlign w:val="center"/>
          </w:tcPr>
          <w:p w14:paraId="1E8D3D4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考核评价成绩组成</w:t>
            </w:r>
          </w:p>
        </w:tc>
        <w:tc>
          <w:tcPr>
            <w:tcW w:w="357" w:type="pct"/>
            <w:vMerge w:val="restart"/>
            <w:shd w:val="clear" w:color="auto" w:fill="F1F1F1" w:themeFill="background1" w:themeFillShade="F2"/>
            <w:noWrap w:val="0"/>
            <w:vAlign w:val="center"/>
          </w:tcPr>
          <w:p w14:paraId="6B083BA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合计</w:t>
            </w:r>
          </w:p>
        </w:tc>
      </w:tr>
      <w:tr w14:paraId="452F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935" w:type="pct"/>
            <w:vMerge w:val="continue"/>
            <w:noWrap w:val="0"/>
            <w:vAlign w:val="center"/>
          </w:tcPr>
          <w:p w14:paraId="33F256E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shd w:val="clear" w:color="auto" w:fill="F1F1F1" w:themeFill="background1" w:themeFillShade="F2"/>
            <w:noWrap w:val="0"/>
            <w:vAlign w:val="center"/>
          </w:tcPr>
          <w:p w14:paraId="53B041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开题报告</w:t>
            </w:r>
          </w:p>
        </w:tc>
        <w:tc>
          <w:tcPr>
            <w:tcW w:w="617" w:type="pct"/>
            <w:shd w:val="clear" w:color="auto" w:fill="F1F1F1" w:themeFill="background1" w:themeFillShade="F2"/>
            <w:noWrap w:val="0"/>
            <w:vAlign w:val="center"/>
          </w:tcPr>
          <w:p w14:paraId="629A259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文献综述</w:t>
            </w:r>
          </w:p>
        </w:tc>
        <w:tc>
          <w:tcPr>
            <w:tcW w:w="617" w:type="pct"/>
            <w:shd w:val="clear" w:color="auto" w:fill="F1F1F1" w:themeFill="background1" w:themeFillShade="F2"/>
            <w:noWrap w:val="0"/>
            <w:vAlign w:val="center"/>
          </w:tcPr>
          <w:p w14:paraId="65E8E53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外文翻译</w:t>
            </w:r>
          </w:p>
        </w:tc>
        <w:tc>
          <w:tcPr>
            <w:tcW w:w="617" w:type="pct"/>
            <w:shd w:val="clear" w:color="auto" w:fill="F1F1F1" w:themeFill="background1" w:themeFillShade="F2"/>
            <w:noWrap w:val="0"/>
            <w:vAlign w:val="center"/>
          </w:tcPr>
          <w:p w14:paraId="4263557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617" w:type="pct"/>
            <w:shd w:val="clear" w:color="auto" w:fill="F1F1F1" w:themeFill="background1" w:themeFillShade="F2"/>
            <w:noWrap w:val="0"/>
            <w:vAlign w:val="center"/>
          </w:tcPr>
          <w:p w14:paraId="137481B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答辩情况</w:t>
            </w:r>
          </w:p>
        </w:tc>
        <w:tc>
          <w:tcPr>
            <w:tcW w:w="621" w:type="pct"/>
            <w:shd w:val="clear" w:color="auto" w:fill="F1F1F1" w:themeFill="background1" w:themeFillShade="F2"/>
            <w:noWrap w:val="0"/>
            <w:vAlign w:val="center"/>
          </w:tcPr>
          <w:p w14:paraId="22519266"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</w:t>
            </w:r>
          </w:p>
        </w:tc>
        <w:tc>
          <w:tcPr>
            <w:tcW w:w="357" w:type="pct"/>
            <w:vMerge w:val="continue"/>
            <w:noWrap w:val="0"/>
            <w:vAlign w:val="top"/>
          </w:tcPr>
          <w:p w14:paraId="6DF8BB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653E1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5" w:type="pct"/>
            <w:noWrap w:val="0"/>
            <w:vAlign w:val="center"/>
          </w:tcPr>
          <w:p w14:paraId="12D40593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课程目标1</w:t>
            </w:r>
          </w:p>
        </w:tc>
        <w:tc>
          <w:tcPr>
            <w:tcW w:w="617" w:type="pct"/>
            <w:noWrap w:val="0"/>
            <w:vAlign w:val="center"/>
          </w:tcPr>
          <w:p w14:paraId="6A40240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5F5367C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0AEDDD4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EA3A6A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59429D8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shd w:val="clear" w:color="auto" w:fill="auto"/>
            <w:noWrap w:val="0"/>
            <w:vAlign w:val="center"/>
          </w:tcPr>
          <w:p w14:paraId="2261B83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4228480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E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5" w:type="pct"/>
            <w:noWrap w:val="0"/>
            <w:vAlign w:val="center"/>
          </w:tcPr>
          <w:p w14:paraId="3BAA27F9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课程目标2</w:t>
            </w:r>
          </w:p>
        </w:tc>
        <w:tc>
          <w:tcPr>
            <w:tcW w:w="617" w:type="pct"/>
            <w:noWrap w:val="0"/>
            <w:vAlign w:val="center"/>
          </w:tcPr>
          <w:p w14:paraId="614AA7A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52B25C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FF93110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14DD6D6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16E18DB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shd w:val="clear" w:color="auto" w:fill="auto"/>
            <w:noWrap w:val="0"/>
            <w:vAlign w:val="center"/>
          </w:tcPr>
          <w:p w14:paraId="5B38989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1BE15AB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9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pct"/>
            <w:noWrap w:val="0"/>
            <w:vAlign w:val="center"/>
          </w:tcPr>
          <w:p w14:paraId="29F82CBB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课程目标3</w:t>
            </w:r>
          </w:p>
        </w:tc>
        <w:tc>
          <w:tcPr>
            <w:tcW w:w="617" w:type="pct"/>
            <w:noWrap w:val="0"/>
            <w:vAlign w:val="center"/>
          </w:tcPr>
          <w:p w14:paraId="0720A2E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4D567A7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1F3A57D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14C509D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5570453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shd w:val="clear" w:color="auto" w:fill="auto"/>
            <w:noWrap w:val="0"/>
            <w:vAlign w:val="center"/>
          </w:tcPr>
          <w:p w14:paraId="4AEFD446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09BADE4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B0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pct"/>
            <w:noWrap w:val="0"/>
            <w:vAlign w:val="center"/>
          </w:tcPr>
          <w:p w14:paraId="788E9285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7" w:type="pct"/>
            <w:noWrap w:val="0"/>
            <w:vAlign w:val="center"/>
          </w:tcPr>
          <w:p w14:paraId="78C9C1AD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20EE919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0B4F5FA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CAB83D5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1F6570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noWrap w:val="0"/>
            <w:vAlign w:val="center"/>
          </w:tcPr>
          <w:p w14:paraId="6CAA568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02BEAD0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B4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" w:type="pct"/>
            <w:noWrap w:val="0"/>
            <w:vAlign w:val="center"/>
          </w:tcPr>
          <w:p w14:paraId="433ED1A2"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7" w:type="pct"/>
            <w:noWrap w:val="0"/>
            <w:vAlign w:val="center"/>
          </w:tcPr>
          <w:p w14:paraId="222D643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8BAEBD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54630A29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4588DF3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298CA2B7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noWrap w:val="0"/>
            <w:vAlign w:val="center"/>
          </w:tcPr>
          <w:p w14:paraId="3BD0B0D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007D1534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10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5" w:type="pct"/>
            <w:noWrap w:val="0"/>
            <w:vAlign w:val="center"/>
          </w:tcPr>
          <w:p w14:paraId="3E568B21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17" w:type="pct"/>
            <w:noWrap w:val="0"/>
            <w:vAlign w:val="center"/>
          </w:tcPr>
          <w:p w14:paraId="05D188B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68B9B4A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3C3A85DE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7E2C394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 w:val="0"/>
            <w:vAlign w:val="center"/>
          </w:tcPr>
          <w:p w14:paraId="36381EF2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noWrap w:val="0"/>
            <w:vAlign w:val="center"/>
          </w:tcPr>
          <w:p w14:paraId="55DEF07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pct"/>
            <w:noWrap w:val="0"/>
            <w:vAlign w:val="center"/>
          </w:tcPr>
          <w:p w14:paraId="3759EE9B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1440BDDD">
      <w:pPr>
        <w:spacing w:line="400" w:lineRule="exact"/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填写说明：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根据本课程目标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Cs w:val="21"/>
          <w:lang w:val="en-US" w:eastAsia="zh-CN"/>
        </w:rPr>
        <w:t>确定各</w:t>
      </w:r>
      <w:r>
        <w:rPr>
          <w:rFonts w:hint="eastAsia" w:cs="Times New Roman"/>
          <w:szCs w:val="21"/>
          <w:lang w:val="en-US" w:eastAsia="zh-CN"/>
        </w:rPr>
        <w:t>课程目标分值分配（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合计值100）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。</w:t>
      </w:r>
    </w:p>
    <w:p w14:paraId="2B631F52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注：须合理规划每个课程目标在考核中的权重，且能充分体现多元评价和过程管理。上表中，纵向体现该考核方式中各课程目标的占比，执行中不能以偏概全；横向体现达成某一个课程目标须通过多个考核环节进行综合评价。</w:t>
      </w:r>
    </w:p>
    <w:p w14:paraId="0BE2D1F6">
      <w:pPr>
        <w:spacing w:line="400" w:lineRule="atLeast"/>
        <w:ind w:firstLine="422" w:firstLineChars="200"/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1"/>
          <w:szCs w:val="21"/>
          <w:lang w:val="en-US" w:eastAsia="zh-CN" w:bidi="ar-SA"/>
        </w:rPr>
        <w:t>（二）各评价方式成绩评定的细则</w:t>
      </w:r>
    </w:p>
    <w:tbl>
      <w:tblPr>
        <w:tblStyle w:val="1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970"/>
        <w:gridCol w:w="1316"/>
        <w:gridCol w:w="1250"/>
        <w:gridCol w:w="1330"/>
        <w:gridCol w:w="1330"/>
        <w:gridCol w:w="1330"/>
        <w:gridCol w:w="1360"/>
      </w:tblGrid>
      <w:tr w14:paraId="7232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tblHeader/>
          <w:jc w:val="center"/>
        </w:trPr>
        <w:tc>
          <w:tcPr>
            <w:tcW w:w="546" w:type="pct"/>
            <w:vMerge w:val="restar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C65C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考核方式</w:t>
            </w:r>
          </w:p>
        </w:tc>
        <w:tc>
          <w:tcPr>
            <w:tcW w:w="741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DDE92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对课程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课程目标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达成度的贡献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度（%）</w:t>
            </w:r>
          </w:p>
        </w:tc>
        <w:tc>
          <w:tcPr>
            <w:tcW w:w="3712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5477A7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评价标准</w:t>
            </w:r>
          </w:p>
        </w:tc>
      </w:tr>
      <w:tr w14:paraId="0D60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tblHeader/>
          <w:jc w:val="center"/>
        </w:trPr>
        <w:tc>
          <w:tcPr>
            <w:tcW w:w="546" w:type="pct"/>
            <w:vMerge w:val="continue"/>
            <w:shd w:val="clear" w:color="auto" w:fill="F1F1F1" w:themeFill="background1" w:themeFillShade="F2"/>
            <w:vAlign w:val="center"/>
          </w:tcPr>
          <w:p w14:paraId="16BE622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 w:val="continue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0C7337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50E9E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优秀</w:t>
            </w:r>
          </w:p>
          <w:p w14:paraId="6CE70D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(100&gt;x≥90)</w:t>
            </w:r>
          </w:p>
        </w:tc>
        <w:tc>
          <w:tcPr>
            <w:tcW w:w="748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0950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良好</w:t>
            </w:r>
          </w:p>
          <w:p w14:paraId="3B6164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(90&gt; x≥80)</w:t>
            </w:r>
          </w:p>
        </w:tc>
        <w:tc>
          <w:tcPr>
            <w:tcW w:w="748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26549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</w:t>
            </w:r>
          </w:p>
          <w:p w14:paraId="22B6B20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(80&gt; x≥70)</w:t>
            </w:r>
          </w:p>
        </w:tc>
        <w:tc>
          <w:tcPr>
            <w:tcW w:w="748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D8715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及格</w:t>
            </w:r>
          </w:p>
          <w:p w14:paraId="6B81C6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(70&gt; x≥60)</w:t>
            </w:r>
          </w:p>
        </w:tc>
        <w:tc>
          <w:tcPr>
            <w:tcW w:w="764" w:type="pct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CB5051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不及格</w:t>
            </w:r>
          </w:p>
          <w:p w14:paraId="7790E9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(x &lt;60)</w:t>
            </w:r>
          </w:p>
        </w:tc>
      </w:tr>
      <w:tr w14:paraId="06AC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3E66AE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指导教师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评分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4399BD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pct"/>
            <w:shd w:val="clear" w:color="auto" w:fill="auto"/>
          </w:tcPr>
          <w:p w14:paraId="311C2EB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</w:tcPr>
          <w:p w14:paraId="213A0C3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4AF432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 w14:paraId="15344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11CD29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C0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76C4A563"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评阅教师评分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6B283CC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14:paraId="01B0801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B2E3463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669CB1D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</w:tcPr>
          <w:p w14:paraId="245FDAB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0C56E5F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2F2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4" w:hRule="atLeast"/>
          <w:jc w:val="center"/>
        </w:trPr>
        <w:tc>
          <w:tcPr>
            <w:tcW w:w="546" w:type="pct"/>
            <w:shd w:val="clear" w:color="auto" w:fill="auto"/>
            <w:vAlign w:val="center"/>
          </w:tcPr>
          <w:p w14:paraId="11DCDC21">
            <w:pPr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答辩</w:t>
            </w:r>
            <w:r>
              <w:rPr>
                <w:rFonts w:hint="eastAsia" w:ascii="Times New Roman" w:hAnsi="Times New Roman" w:eastAsia="宋体" w:cs="Times New Roman"/>
                <w:color w:val="auto"/>
                <w:lang w:val="zh-TW" w:eastAsia="zh-TW"/>
              </w:rPr>
              <w:t>教师评分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E91FDD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pct"/>
            <w:shd w:val="clear" w:color="auto" w:fill="auto"/>
          </w:tcPr>
          <w:p w14:paraId="41C4548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</w:tcPr>
          <w:p w14:paraId="23ECCCF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</w:tcPr>
          <w:p w14:paraId="4E80D3F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shd w:val="clear" w:color="auto" w:fill="auto"/>
          </w:tcPr>
          <w:p w14:paraId="3F514EB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" w:type="pct"/>
            <w:shd w:val="clear" w:color="auto" w:fill="auto"/>
          </w:tcPr>
          <w:p w14:paraId="2D4609C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1297EC65">
      <w:pPr>
        <w:pStyle w:val="30"/>
        <w:snapToGrid w:val="0"/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填写说明：</w:t>
      </w:r>
      <w:r>
        <w:rPr>
          <w:rFonts w:hint="default" w:ascii="Times New Roman" w:hAnsi="Times New Roman" w:cs="Times New Roman"/>
          <w:szCs w:val="21"/>
          <w:lang w:val="en-US" w:eastAsia="zh-CN"/>
        </w:rPr>
        <w:t>对各个课程</w:t>
      </w:r>
      <w:r>
        <w:rPr>
          <w:rFonts w:hint="eastAsia" w:cs="Times New Roman"/>
          <w:szCs w:val="21"/>
          <w:lang w:val="en-US" w:eastAsia="zh-CN"/>
        </w:rPr>
        <w:t>课程目标</w:t>
      </w:r>
      <w:r>
        <w:rPr>
          <w:rFonts w:hint="default" w:ascii="Times New Roman" w:hAnsi="Times New Roman" w:cs="Times New Roman"/>
          <w:szCs w:val="21"/>
          <w:lang w:val="en-US" w:eastAsia="zh-CN"/>
        </w:rPr>
        <w:t>达成度的贡献之和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为1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。</w:t>
      </w:r>
    </w:p>
    <w:p w14:paraId="3DCE5A6A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rFonts w:hint="eastAsia"/>
          <w:color w:val="0000FF"/>
          <w:sz w:val="21"/>
        </w:rPr>
      </w:pPr>
    </w:p>
    <w:p w14:paraId="5A80120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lang w:val="en-US" w:eastAsia="zh-CN"/>
        </w:rPr>
        <w:t>九</w:t>
      </w:r>
      <w:r>
        <w:rPr>
          <w:rFonts w:hint="eastAsia" w:ascii="Times New Roman" w:hAnsi="Times New Roman" w:eastAsia="黑体" w:cs="黑体"/>
        </w:rPr>
        <w:t>、教学实施建议</w:t>
      </w:r>
    </w:p>
    <w:p w14:paraId="4AA11EA4">
      <w:pPr>
        <w:spacing w:line="360" w:lineRule="exact"/>
        <w:ind w:firstLine="360" w:firstLineChars="200"/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说明：基于学生中心（SC）、产出导向（OBE）理念，简述该课程教学活动所运用的主要教学手段和方法，教学方法应对以下内容清晰描述：</w:t>
      </w:r>
    </w:p>
    <w:p w14:paraId="75593E71">
      <w:pPr>
        <w:spacing w:line="360" w:lineRule="exact"/>
        <w:ind w:firstLine="360" w:firstLineChars="200"/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1.根据课程教学设计说明课外学习建议时数、在线自主学习建议时数。</w:t>
      </w:r>
    </w:p>
    <w:p w14:paraId="3F623319">
      <w:pPr>
        <w:spacing w:line="360" w:lineRule="exact"/>
        <w:ind w:firstLine="360" w:firstLineChars="200"/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2.采用哪些教学方法？是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否线上线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下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混合教学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等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？</w:t>
      </w:r>
    </w:p>
    <w:p w14:paraId="31FB8BD5">
      <w:pPr>
        <w:spacing w:line="360" w:lineRule="exact"/>
        <w:ind w:firstLine="360" w:firstLineChars="200"/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3.如何组织？运用哪些教学手段？运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用哪些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教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学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平台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软件（如学习通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、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雨课堂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、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慕课</w:t>
      </w: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堂</w:t>
      </w:r>
      <w:r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等）？</w:t>
      </w:r>
    </w:p>
    <w:p w14:paraId="6B162126">
      <w:pPr>
        <w:spacing w:line="360" w:lineRule="exact"/>
        <w:ind w:firstLine="360" w:firstLineChars="200"/>
        <w:rPr>
          <w:rFonts w:hint="default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4.如何理论联系实际培养学生各方面的能力？</w:t>
      </w:r>
    </w:p>
    <w:p w14:paraId="2DF7B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</w:pPr>
      <w:r>
        <w:rPr>
          <w:rFonts w:hint="eastAsia"/>
          <w:color w:val="0000FF"/>
        </w:rPr>
        <w:t>（空一行）</w:t>
      </w:r>
    </w:p>
    <w:p w14:paraId="510D710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十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 w14:paraId="7E0D941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56EEAC3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615F7E0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0" w:firstLineChars="10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 w14:paraId="1E437A5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 w14:paraId="29DA95E1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注：1.“马工程教材”覆盖课程必须选择对应教材。</w:t>
      </w:r>
    </w:p>
    <w:p w14:paraId="14FA89EB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2.优先推荐近年出版的国家、行业优秀教材、规划教材。</w:t>
      </w:r>
    </w:p>
    <w:p w14:paraId="07ECD015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3.推荐与课程教学相关的优质专业书籍，以及专业文献资料、数字化资源等专业网站。</w:t>
      </w:r>
    </w:p>
    <w:p w14:paraId="354C5F10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4.专业选修课程、前沿课程、项目化课程等特殊课程，“推荐教材”可据实填“无”、“讲稿”、“自编讲义”等。</w:t>
      </w:r>
    </w:p>
    <w:p w14:paraId="51B619AA">
      <w:pPr>
        <w:pStyle w:val="11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 w14:paraId="159A267A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eastAsia" w:ascii="宋体" w:hAnsi="宋体" w:eastAsia="黑体" w:cs="黑体"/>
          <w:lang w:val="en-US" w:eastAsia="zh-CN"/>
        </w:rPr>
      </w:pPr>
      <w:r>
        <w:rPr>
          <w:rFonts w:hint="eastAsia" w:eastAsia="黑体" w:cs="黑体"/>
          <w:lang w:val="en-US" w:eastAsia="zh-CN"/>
        </w:rPr>
        <w:t>十一</w:t>
      </w:r>
      <w:r>
        <w:rPr>
          <w:rFonts w:hint="eastAsia" w:ascii="宋体" w:hAnsi="宋体" w:eastAsia="黑体" w:cs="黑体"/>
          <w:lang w:val="en-US" w:eastAsia="zh-CN"/>
        </w:rPr>
        <w:t>、课程达成度评价</w:t>
      </w:r>
    </w:p>
    <w:p w14:paraId="23B1B6DF">
      <w:pPr>
        <w:spacing w:line="400" w:lineRule="exact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本课程各项</w:t>
      </w:r>
      <w:r>
        <w:rPr>
          <w:rFonts w:hint="eastAsia" w:cs="Times New Roman"/>
          <w:b/>
          <w:bCs/>
          <w:color w:val="auto"/>
          <w:szCs w:val="21"/>
          <w:lang w:eastAsia="zh-CN"/>
        </w:rPr>
        <w:t>课程目标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的评价方法</w:t>
      </w:r>
    </w:p>
    <w:tbl>
      <w:tblPr>
        <w:tblStyle w:val="15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825"/>
        <w:gridCol w:w="834"/>
      </w:tblGrid>
      <w:tr w14:paraId="376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97" w:type="dxa"/>
            <w:shd w:val="clear" w:color="auto" w:fill="F1F1F1" w:themeFill="background1" w:themeFillShade="F2"/>
            <w:vAlign w:val="center"/>
          </w:tcPr>
          <w:p w14:paraId="24971E15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课程目标</w:t>
            </w:r>
          </w:p>
        </w:tc>
        <w:tc>
          <w:tcPr>
            <w:tcW w:w="6825" w:type="dxa"/>
            <w:shd w:val="clear" w:color="auto" w:fill="F1F1F1" w:themeFill="background1" w:themeFillShade="F2"/>
            <w:vAlign w:val="center"/>
          </w:tcPr>
          <w:p w14:paraId="44CAE321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评价方法</w:t>
            </w:r>
          </w:p>
        </w:tc>
        <w:tc>
          <w:tcPr>
            <w:tcW w:w="834" w:type="dxa"/>
            <w:shd w:val="clear" w:color="auto" w:fill="F1F1F1" w:themeFill="background1" w:themeFillShade="F2"/>
            <w:vAlign w:val="center"/>
          </w:tcPr>
          <w:p w14:paraId="1BC0E7BB">
            <w:pPr>
              <w:pStyle w:val="2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权重</w:t>
            </w:r>
          </w:p>
        </w:tc>
      </w:tr>
      <w:tr w14:paraId="65BD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0B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71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-24"/>
                <w:sz w:val="21"/>
                <w:szCs w:val="21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F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position w:val="-24"/>
                <w:sz w:val="21"/>
                <w:szCs w:val="21"/>
                <w:lang w:val="en-US" w:eastAsia="zh-CN"/>
              </w:rPr>
            </w:pPr>
          </w:p>
        </w:tc>
      </w:tr>
      <w:tr w14:paraId="46D9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A7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13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-24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AF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position w:val="-24"/>
                <w:sz w:val="21"/>
                <w:szCs w:val="21"/>
                <w:lang w:val="en-US" w:eastAsia="zh-CN"/>
              </w:rPr>
            </w:pPr>
          </w:p>
        </w:tc>
      </w:tr>
      <w:tr w14:paraId="26C2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D5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4A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0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eastAsia="zh-CN"/>
              </w:rPr>
            </w:pPr>
          </w:p>
        </w:tc>
      </w:tr>
      <w:tr w14:paraId="0F37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36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DD4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Cambria Math" w:hAnsi="Cambria Math" w:eastAsia="宋体" w:cs="宋体"/>
                <w:b w:val="0"/>
                <w:i w:val="0"/>
                <w:color w:val="000000"/>
                <w:sz w:val="21"/>
                <w:szCs w:val="21"/>
                <w:oMath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20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65BF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41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课程目标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B6BC">
            <w:pPr>
              <w:snapToGrid w:val="0"/>
              <w:jc w:val="both"/>
              <w:rPr>
                <w:rFonts w:hint="eastAsia" w:ascii="Cambria Math" w:hAnsi="Cambria Math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  <w:oMath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7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4A9E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A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300" w:lineRule="auto"/>
              <w:ind w:left="2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课程达成度</w:t>
            </w:r>
            <m:oMath>
              <m:r>
                <m:rPr/>
                <w:rPr>
                  <w:rFonts w:hint="eastAsia" w:ascii="Cambria Math" w:hAnsi="Cambria Math" w:eastAsia="宋体" w:cs="宋体"/>
                  <w:color w:val="000000"/>
                  <w:kern w:val="0"/>
                  <w:sz w:val="21"/>
                  <w:szCs w:val="21"/>
                </w:rPr>
                <m:t>=</m:t>
              </m:r>
              <m:nary>
                <m:naryPr>
                  <m:chr m:val="∑"/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 w:val="21"/>
                      <w:szCs w:val="21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kern w:val="0"/>
                      <w:sz w:val="21"/>
                      <w:szCs w:val="21"/>
                    </w:rPr>
                    <m:t>j=1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 w:val="21"/>
                      <w:szCs w:val="21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宋体" w:cs="宋体"/>
                      <w:color w:val="000000"/>
                      <w:kern w:val="0"/>
                      <w:sz w:val="21"/>
                      <w:szCs w:val="21"/>
                    </w:rPr>
                    <m:t>n</m:t>
                  </m:r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 w:val="21"/>
                      <w:szCs w:val="21"/>
                    </w:rPr>
                  </m:ctrlPr>
                </m:sup>
                <m:e>
                  <m:d>
                    <m:dPr>
                      <m:ctrlPr>
                        <w:rPr>
                          <w:rFonts w:hint="eastAsia" w:ascii="Cambria Math" w:hAnsi="Cambria Math" w:eastAsia="宋体" w:cs="宋体"/>
                          <w:i/>
                          <w:color w:val="000000"/>
                          <w:kern w:val="0"/>
                          <w:sz w:val="21"/>
                          <w:szCs w:val="21"/>
                        </w:rPr>
                      </m:ctrlPr>
                    </m:dPr>
                    <m:e>
                      <m:r>
                        <m:rPr/>
                        <w:rPr>
                          <w:rFonts w:hint="eastAsia" w:ascii="Cambria Math" w:hAnsi="Cambria Math" w:eastAsia="宋体" w:cs="宋体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m:t>课程目标j达成度</m:t>
                      </m:r>
                      <m:r>
                        <m:rPr/>
                        <w:rPr>
                          <w:rFonts w:hint="eastAsia" w:ascii="Cambria Math" w:hAnsi="Cambria Math" w:eastAsia="宋体" w:cs="宋体"/>
                          <w:color w:val="000000"/>
                          <w:kern w:val="0"/>
                          <w:sz w:val="21"/>
                          <w:szCs w:val="21"/>
                        </w:rPr>
                        <m:t>×</m:t>
                      </m:r>
                      <m:r>
                        <m:rPr/>
                        <w:rPr>
                          <w:rFonts w:hint="eastAsia" w:ascii="Cambria Math" w:hAnsi="Cambria Math" w:eastAsia="宋体" w:cs="宋体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m:t>课程目标j</m:t>
                      </m:r>
                      <m:r>
                        <m:rPr/>
                        <w:rPr>
                          <w:rFonts w:hint="eastAsia" w:ascii="Cambria Math" w:hAnsi="Cambria Math" w:eastAsia="宋体" w:cs="宋体"/>
                          <w:color w:val="000000"/>
                          <w:kern w:val="0"/>
                          <w:sz w:val="21"/>
                          <w:szCs w:val="21"/>
                        </w:rPr>
                        <m:t>权重</m:t>
                      </m:r>
                      <m:ctrlPr>
                        <w:rPr>
                          <w:rFonts w:hint="eastAsia" w:ascii="Cambria Math" w:hAnsi="Cambria Math" w:eastAsia="宋体" w:cs="宋体"/>
                          <w:i/>
                          <w:color w:val="000000"/>
                          <w:kern w:val="0"/>
                          <w:sz w:val="21"/>
                          <w:szCs w:val="21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宋体" w:cs="宋体"/>
                      <w:i/>
                      <w:color w:val="000000"/>
                      <w:kern w:val="0"/>
                      <w:sz w:val="21"/>
                      <w:szCs w:val="21"/>
                    </w:rPr>
                  </m:ctrlPr>
                </m:e>
              </m:nary>
            </m:oMath>
          </w:p>
          <w:p w14:paraId="3BBAAD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0F24E87C">
      <w:pPr>
        <w:spacing w:line="400" w:lineRule="exact"/>
        <w:ind w:firstLine="420" w:firstLineChars="200"/>
        <w:jc w:val="left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填写说明：根据课程考核及成绩评定方式确定课程目标的权重</w:t>
      </w:r>
      <w:r>
        <w:rPr>
          <w:rFonts w:hint="eastAsia" w:ascii="Times New Roman" w:hAnsi="Times New Roman" w:cs="Times New Roman"/>
          <w:szCs w:val="21"/>
          <w:lang w:eastAsia="zh-CN"/>
        </w:rPr>
        <w:t>，</w:t>
      </w:r>
      <w:r>
        <w:rPr>
          <w:rFonts w:hint="eastAsia" w:cs="Times New Roman"/>
          <w:szCs w:val="21"/>
          <w:lang w:val="en-US" w:eastAsia="zh-CN"/>
        </w:rPr>
        <w:t>课程目标</w:t>
      </w:r>
      <w:r>
        <w:rPr>
          <w:rFonts w:hint="default" w:ascii="Times New Roman" w:hAnsi="Times New Roman" w:cs="Times New Roman"/>
          <w:szCs w:val="21"/>
          <w:lang w:val="en-US" w:eastAsia="zh-CN"/>
        </w:rPr>
        <w:t>权重之和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为1。</w:t>
      </w:r>
    </w:p>
    <w:p w14:paraId="5F435B2F">
      <w:pPr>
        <w:pStyle w:val="11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Style w:val="31"/>
          <w:rFonts w:hint="eastAsia"/>
          <w:sz w:val="24"/>
        </w:rPr>
      </w:pPr>
      <w:r>
        <w:rPr>
          <w:rFonts w:hint="eastAsia"/>
          <w:color w:val="0000FF"/>
          <w:sz w:val="21"/>
        </w:rPr>
        <w:t>（空</w:t>
      </w:r>
      <w:r>
        <w:rPr>
          <w:rFonts w:hint="eastAsia"/>
          <w:color w:val="0000FF"/>
          <w:sz w:val="21"/>
          <w:lang w:val="en-US" w:eastAsia="zh-CN"/>
        </w:rPr>
        <w:t>一</w:t>
      </w:r>
      <w:r>
        <w:rPr>
          <w:rFonts w:hint="eastAsia"/>
          <w:color w:val="0000FF"/>
          <w:sz w:val="21"/>
        </w:rPr>
        <w:t>行）</w:t>
      </w:r>
    </w:p>
    <w:p w14:paraId="5182F7E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eastAsia="黑体"/>
        </w:rPr>
      </w:pPr>
      <w:r>
        <w:rPr>
          <w:rFonts w:hint="eastAsia" w:eastAsia="黑体" w:cs="黑体"/>
          <w:lang w:val="en-US" w:eastAsia="zh-CN"/>
        </w:rPr>
        <w:t>十二</w:t>
      </w:r>
      <w:r>
        <w:rPr>
          <w:rFonts w:hint="eastAsia" w:eastAsia="黑体" w:cs="黑体"/>
        </w:rPr>
        <w:t>、其他说明</w:t>
      </w:r>
    </w:p>
    <w:p w14:paraId="6C7E33FE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说明：</w:t>
      </w:r>
    </w:p>
    <w:p w14:paraId="757FA86D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1.课程教学特殊要求、课外学习建议；大纲包含的附件等情况。</w:t>
      </w:r>
    </w:p>
    <w:p w14:paraId="752FBA80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2.如无说明，则删除该条。</w:t>
      </w:r>
    </w:p>
    <w:p w14:paraId="5FB3CF70">
      <w:pPr>
        <w:spacing w:line="360" w:lineRule="exact"/>
        <w:ind w:firstLine="360" w:firstLineChars="200"/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2"/>
          <w:sz w:val="18"/>
          <w:szCs w:val="18"/>
          <w:lang w:val="en-US" w:eastAsia="zh-CN" w:bidi="ar-SA"/>
        </w:rPr>
        <w:t>（空两行）</w:t>
      </w:r>
    </w:p>
    <w:p w14:paraId="1E51568B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2718C281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0908A464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0BDB5A38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  <w:bookmarkStart w:id="2" w:name="_GoBack"/>
      <w:bookmarkEnd w:id="2"/>
    </w:p>
    <w:p w14:paraId="1354A37B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4E06CB7C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4C7228BA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675A96AE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 w14:paraId="711FCA00"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4899B6-1891-40FC-942E-EA8D034CE1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A584452-24AB-444D-AF03-4AFE2335A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7B12B3B-0219-40A7-8701-C368C91335DB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D868F3D0-C1A1-434E-849C-63DAC5D4C839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3B549"/>
    <w:multiLevelType w:val="singleLevel"/>
    <w:tmpl w:val="FAD3B5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0712ED"/>
    <w:multiLevelType w:val="singleLevel"/>
    <w:tmpl w:val="740712E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76E33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75909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3A4BC6"/>
    <w:rsid w:val="028A16BA"/>
    <w:rsid w:val="03816936"/>
    <w:rsid w:val="03DE36E5"/>
    <w:rsid w:val="05107EB1"/>
    <w:rsid w:val="07966D78"/>
    <w:rsid w:val="0C09543A"/>
    <w:rsid w:val="0C5D2CAC"/>
    <w:rsid w:val="0CA661AB"/>
    <w:rsid w:val="0D4A3843"/>
    <w:rsid w:val="0D4B7A43"/>
    <w:rsid w:val="0D647FDB"/>
    <w:rsid w:val="0D6900C0"/>
    <w:rsid w:val="0D914A5F"/>
    <w:rsid w:val="0DDF0D4D"/>
    <w:rsid w:val="10830567"/>
    <w:rsid w:val="122F1741"/>
    <w:rsid w:val="14ED48E4"/>
    <w:rsid w:val="153D5B3D"/>
    <w:rsid w:val="15586BDA"/>
    <w:rsid w:val="16053E82"/>
    <w:rsid w:val="16D01B7A"/>
    <w:rsid w:val="1A7D3151"/>
    <w:rsid w:val="1D6F5C49"/>
    <w:rsid w:val="1ECE5E00"/>
    <w:rsid w:val="1FBA32A0"/>
    <w:rsid w:val="20982D97"/>
    <w:rsid w:val="210A005A"/>
    <w:rsid w:val="21C4729E"/>
    <w:rsid w:val="245B5374"/>
    <w:rsid w:val="24752525"/>
    <w:rsid w:val="24DE0ED2"/>
    <w:rsid w:val="24FD567C"/>
    <w:rsid w:val="26064C71"/>
    <w:rsid w:val="26865BDB"/>
    <w:rsid w:val="27E57AB7"/>
    <w:rsid w:val="27E773EE"/>
    <w:rsid w:val="290A7517"/>
    <w:rsid w:val="298802A7"/>
    <w:rsid w:val="2A7D1832"/>
    <w:rsid w:val="2B094D36"/>
    <w:rsid w:val="2C1001D6"/>
    <w:rsid w:val="2C7E79F0"/>
    <w:rsid w:val="2CF924B1"/>
    <w:rsid w:val="2F10090E"/>
    <w:rsid w:val="2FE325AB"/>
    <w:rsid w:val="31BB1CA7"/>
    <w:rsid w:val="37DF4610"/>
    <w:rsid w:val="3AC44331"/>
    <w:rsid w:val="3B05136F"/>
    <w:rsid w:val="3B2E1224"/>
    <w:rsid w:val="3B335E6C"/>
    <w:rsid w:val="3EBF469B"/>
    <w:rsid w:val="3F357653"/>
    <w:rsid w:val="3FAF3C70"/>
    <w:rsid w:val="3FDF3590"/>
    <w:rsid w:val="404B6C01"/>
    <w:rsid w:val="408847A8"/>
    <w:rsid w:val="431E0714"/>
    <w:rsid w:val="43657872"/>
    <w:rsid w:val="43BD78C2"/>
    <w:rsid w:val="44457D1D"/>
    <w:rsid w:val="44D95902"/>
    <w:rsid w:val="44EA0A76"/>
    <w:rsid w:val="4688706F"/>
    <w:rsid w:val="46893D20"/>
    <w:rsid w:val="47BB6159"/>
    <w:rsid w:val="480849B3"/>
    <w:rsid w:val="49920446"/>
    <w:rsid w:val="4C7A575B"/>
    <w:rsid w:val="4E1F46AE"/>
    <w:rsid w:val="4E3245C8"/>
    <w:rsid w:val="4EA11301"/>
    <w:rsid w:val="508C5868"/>
    <w:rsid w:val="50997095"/>
    <w:rsid w:val="52856C20"/>
    <w:rsid w:val="5289718A"/>
    <w:rsid w:val="55A57753"/>
    <w:rsid w:val="58CA46A0"/>
    <w:rsid w:val="5A897836"/>
    <w:rsid w:val="5AC85F03"/>
    <w:rsid w:val="5B024270"/>
    <w:rsid w:val="5B3F7D02"/>
    <w:rsid w:val="5DAA243D"/>
    <w:rsid w:val="5DD12BC0"/>
    <w:rsid w:val="5DFD4EF7"/>
    <w:rsid w:val="5EC73B9A"/>
    <w:rsid w:val="62957CD6"/>
    <w:rsid w:val="629D32F4"/>
    <w:rsid w:val="62A65DD4"/>
    <w:rsid w:val="62E80101"/>
    <w:rsid w:val="62EA49F7"/>
    <w:rsid w:val="63E105A1"/>
    <w:rsid w:val="660E08C7"/>
    <w:rsid w:val="66FF03BD"/>
    <w:rsid w:val="681220D8"/>
    <w:rsid w:val="68D93F64"/>
    <w:rsid w:val="697E40EB"/>
    <w:rsid w:val="698B4252"/>
    <w:rsid w:val="6A4B752A"/>
    <w:rsid w:val="6C796C6D"/>
    <w:rsid w:val="6CB70040"/>
    <w:rsid w:val="6E772C4F"/>
    <w:rsid w:val="6F3673F5"/>
    <w:rsid w:val="6F6447C8"/>
    <w:rsid w:val="70D40FCC"/>
    <w:rsid w:val="71804F3C"/>
    <w:rsid w:val="72AE2E25"/>
    <w:rsid w:val="75B13DEE"/>
    <w:rsid w:val="762D481D"/>
    <w:rsid w:val="789D7C08"/>
    <w:rsid w:val="79346479"/>
    <w:rsid w:val="79AA25ED"/>
    <w:rsid w:val="7AAD7D52"/>
    <w:rsid w:val="7AB77E89"/>
    <w:rsid w:val="7AC676A0"/>
    <w:rsid w:val="7C206B30"/>
    <w:rsid w:val="7DD57971"/>
    <w:rsid w:val="7DF1306A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link w:val="24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right="-512" w:rightChars="-244" w:firstLine="435"/>
    </w:pPr>
  </w:style>
  <w:style w:type="paragraph" w:styleId="11">
    <w:name w:val="Normal (Web)"/>
    <w:basedOn w:val="1"/>
    <w:link w:val="23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7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13">
    <w:name w:val="Body Text First Indent"/>
    <w:basedOn w:val="1"/>
    <w:unhideWhenUsed/>
    <w:qFormat/>
    <w:uiPriority w:val="99"/>
    <w:pPr>
      <w:ind w:firstLine="416"/>
    </w:pPr>
    <w:rPr>
      <w:kern w:val="0"/>
    </w:rPr>
  </w:style>
  <w:style w:type="paragraph" w:styleId="14">
    <w:name w:val="Body Text First Indent 2"/>
    <w:basedOn w:val="6"/>
    <w:autoRedefine/>
    <w:qFormat/>
    <w:uiPriority w:val="0"/>
    <w:pPr>
      <w:ind w:firstLine="420" w:firstLineChars="200"/>
    </w:p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页眉 字符"/>
    <w:basedOn w:val="17"/>
    <w:link w:val="9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8"/>
    <w:autoRedefine/>
    <w:qFormat/>
    <w:uiPriority w:val="99"/>
    <w:rPr>
      <w:sz w:val="18"/>
      <w:szCs w:val="18"/>
    </w:rPr>
  </w:style>
  <w:style w:type="character" w:customStyle="1" w:styleId="22">
    <w:name w:val="标题 1 字符"/>
    <w:basedOn w:val="1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普通(网站) 字符"/>
    <w:link w:val="11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文字 字符"/>
    <w:basedOn w:val="17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5">
    <w:name w:val="批注框文本 字符"/>
    <w:basedOn w:val="17"/>
    <w:link w:val="7"/>
    <w:autoRedefine/>
    <w:semiHidden/>
    <w:qFormat/>
    <w:uiPriority w:val="99"/>
    <w:rPr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批注主题 字符"/>
    <w:basedOn w:val="24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8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31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32">
    <w:name w:val="表格标题"/>
    <w:basedOn w:val="1"/>
    <w:qFormat/>
    <w:uiPriority w:val="0"/>
    <w:pPr>
      <w:spacing w:before="50" w:beforeLines="50" w:after="50" w:afterLines="50"/>
      <w:jc w:val="center"/>
    </w:pPr>
    <w:rPr>
      <w:rFonts w:ascii="宋体" w:hAnsi="宋体" w:cs="宋体"/>
      <w:b/>
      <w:bCs/>
      <w:color w:val="000000"/>
    </w:rPr>
  </w:style>
  <w:style w:type="paragraph" w:customStyle="1" w:styleId="33">
    <w:name w:val="表格表头"/>
    <w:basedOn w:val="1"/>
    <w:qFormat/>
    <w:uiPriority w:val="0"/>
    <w:pPr>
      <w:jc w:val="center"/>
    </w:pPr>
    <w:rPr>
      <w:rFonts w:ascii="宋体" w:hAnsi="宋体" w:cs="宋体"/>
      <w:b/>
      <w:bCs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1879</Words>
  <Characters>1973</Characters>
  <Lines>14</Lines>
  <Paragraphs>3</Paragraphs>
  <TotalTime>1</TotalTime>
  <ScaleCrop>false</ScaleCrop>
  <LinksUpToDate>false</LinksUpToDate>
  <CharactersWithSpaces>2007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金城</cp:lastModifiedBy>
  <cp:lastPrinted>2024-02-20T07:26:00Z</cp:lastPrinted>
  <dcterms:modified xsi:type="dcterms:W3CDTF">2026-04-26T02:22:47Z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0C0811BA467C48DB9F4F7C4F38B875F5_13</vt:lpwstr>
  </property>
  <property fmtid="{D5CDD505-2E9C-101B-9397-08002B2CF9AE}" pid="4" name="KSOTemplateDocerSaveRecord">
    <vt:lpwstr>eyJoZGlkIjoiYWYyODg4YTU4ODAwYjQwOTgzZWRjMDFhY2FjZjViZDQiLCJ1c2VySWQiOiI1NTQ2NTA2MTUifQ==</vt:lpwstr>
  </property>
</Properties>
</file>