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57E329">
      <w:pPr>
        <w:autoSpaceDE w:val="0"/>
        <w:autoSpaceDN w:val="0"/>
        <w:jc w:val="center"/>
        <w:rPr>
          <w:rFonts w:hint="eastAsia" w:ascii="黑体" w:hAnsi="宋体" w:eastAsia="黑体" w:cs="宋体"/>
          <w:kern w:val="0"/>
          <w:sz w:val="44"/>
          <w:szCs w:val="20"/>
          <w:lang w:val="en-US" w:eastAsia="zh-CN" w:bidi="zh-CN"/>
        </w:rPr>
      </w:pPr>
      <w:r>
        <w:rPr>
          <w:rFonts w:hint="eastAsia" w:ascii="黑体" w:hAnsi="宋体" w:eastAsia="黑体" w:cs="宋体"/>
          <w:kern w:val="0"/>
          <w:sz w:val="44"/>
          <w:szCs w:val="20"/>
          <w:lang w:val="en-US" w:eastAsia="zh-CN" w:bidi="zh-CN"/>
        </w:rPr>
        <w:t>XX专业未预备案申报情况说明</w:t>
      </w:r>
    </w:p>
    <w:p w14:paraId="062C4CE6">
      <w:pPr>
        <w:autoSpaceDE w:val="0"/>
        <w:autoSpaceDN w:val="0"/>
        <w:jc w:val="center"/>
        <w:rPr>
          <w:rFonts w:hint="eastAsia" w:ascii="黑体" w:hAnsi="宋体" w:eastAsia="黑体" w:cs="宋体"/>
          <w:kern w:val="0"/>
          <w:sz w:val="44"/>
          <w:szCs w:val="20"/>
          <w:lang w:val="en-US" w:eastAsia="zh-CN" w:bidi="zh-CN"/>
        </w:rPr>
      </w:pPr>
      <w:bookmarkStart w:id="0" w:name="_GoBack"/>
    </w:p>
    <w:p w14:paraId="1FEF919B">
      <w:pPr>
        <w:autoSpaceDE w:val="0"/>
        <w:autoSpaceDN w:val="0"/>
        <w:jc w:val="center"/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填写说明：主要包含</w:t>
      </w:r>
      <w:r>
        <w:rPr>
          <w:rFonts w:ascii="宋体" w:hAnsi="宋体" w:eastAsia="宋体" w:cs="宋体"/>
          <w:color w:val="FF0000"/>
          <w:sz w:val="24"/>
          <w:szCs w:val="24"/>
        </w:rPr>
        <w:t>未预备案的原因说明</w:t>
      </w:r>
      <w:r>
        <w:rPr>
          <w:rFonts w:hint="eastAsia" w:ascii="宋体" w:hAnsi="宋体" w:eastAsia="宋体" w:cs="宋体"/>
          <w:color w:val="FF0000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color w:val="FF0000"/>
          <w:sz w:val="24"/>
          <w:szCs w:val="24"/>
        </w:rPr>
        <w:t>新增专业的必要性</w:t>
      </w:r>
      <w:r>
        <w:rPr>
          <w:rFonts w:hint="eastAsia" w:ascii="宋体" w:hAnsi="宋体" w:eastAsia="宋体" w:cs="宋体"/>
          <w:color w:val="FF0000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可行性，文字控制在1500字左右。</w:t>
      </w:r>
    </w:p>
    <w:p w14:paraId="7AE59197">
      <w:pPr>
        <w:autoSpaceDE w:val="0"/>
        <w:autoSpaceDN w:val="0"/>
        <w:jc w:val="center"/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</w:pPr>
    </w:p>
    <w:p w14:paraId="1562877A">
      <w:pPr>
        <w:autoSpaceDE w:val="0"/>
        <w:autoSpaceDN w:val="0"/>
        <w:jc w:val="left"/>
        <w:rPr>
          <w:rFonts w:hint="default" w:ascii="宋体" w:hAnsi="宋体" w:eastAsia="宋体" w:cs="宋体"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一级小标题（一、二、三），四号黑体，独占一行，末尾不加标点；正文内容宋体小四，首行缩进 2 字符行距：固定值 28 磅</w:t>
      </w:r>
    </w:p>
    <w:bookmarkEnd w:id="0"/>
    <w:sectPr>
      <w:pgSz w:w="11906" w:h="16838"/>
      <w:pgMar w:top="1474" w:right="1417" w:bottom="1587" w:left="1417" w:header="851" w:footer="850" w:gutter="0"/>
      <w:cols w:space="0" w:num="1"/>
      <w:rtlGutter w:val="0"/>
      <w:docGrid w:linePitch="31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8B70D1"/>
    <w:rsid w:val="19EC74D0"/>
    <w:rsid w:val="30062758"/>
    <w:rsid w:val="508B70D1"/>
    <w:rsid w:val="5B7C155D"/>
    <w:rsid w:val="5BC36435"/>
    <w:rsid w:val="6083720F"/>
    <w:rsid w:val="66BB737B"/>
    <w:rsid w:val="773B5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2026-05-22T01:45:00Z</dcterms:created>
  <dc:creator>lyl</dc:creator>
  <cp:lastModifiedBy>lyl</cp:lastModifiedBy>
  <dcterms:modified xsi:type="dcterms:W3CDTF">2026-05-22T01:51:39Z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AD691F55D7524B9DB8C00B274AE9098F_11</vt:lpwstr>
  </property>
  <property fmtid="{D5CDD505-2E9C-101B-9397-08002B2CF9AE}" pid="4" name="KSOTemplateDocerSaveRecord">
    <vt:lpwstr>eyJoZGlkIjoiMzc5ODEzMzg5ZmUyMDJlYzgxYzA3MTk5NTYwYzA2ODAiLCJ1c2VySWQiOiIyODk0MDA3NjgifQ==</vt:lpwstr>
  </property>
</Properties>
</file>